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2A" w:rsidRPr="00AF1CC2" w:rsidRDefault="005D669E" w:rsidP="0057772A">
      <w:pPr>
        <w:snapToGrid w:val="0"/>
        <w:jc w:val="center"/>
        <w:rPr>
          <w:rFonts w:ascii="Arial" w:eastAsia="華康粗圓體" w:hAnsi="Arial" w:cs="Arial"/>
          <w:b/>
          <w:sz w:val="44"/>
          <w:szCs w:val="4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-79375</wp:posOffset>
            </wp:positionV>
            <wp:extent cx="899795" cy="701040"/>
            <wp:effectExtent l="0" t="0" r="0" b="3810"/>
            <wp:wrapNone/>
            <wp:docPr id="110" name="圖片 110" descr="ITS Taiwan Logo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TS Taiwan Logo-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72A" w:rsidRPr="00AF1CC2">
        <w:rPr>
          <w:rFonts w:ascii="Arial" w:eastAsia="華康粗圓體" w:hAnsi="Arial" w:cs="Arial"/>
          <w:b/>
          <w:sz w:val="44"/>
          <w:szCs w:val="44"/>
        </w:rPr>
        <w:t>社團法人中華智慧運輸協會</w:t>
      </w:r>
    </w:p>
    <w:p w:rsidR="0057772A" w:rsidRPr="00AF1CC2" w:rsidRDefault="0057772A" w:rsidP="0057772A">
      <w:pPr>
        <w:tabs>
          <w:tab w:val="center" w:pos="4153"/>
          <w:tab w:val="right" w:pos="8306"/>
        </w:tabs>
        <w:snapToGrid w:val="0"/>
        <w:jc w:val="center"/>
        <w:rPr>
          <w:rFonts w:ascii="Arial" w:eastAsia="全真顏體" w:hAnsi="Arial" w:cs="Arial"/>
          <w:sz w:val="32"/>
          <w:szCs w:val="32"/>
        </w:rPr>
      </w:pPr>
      <w:r w:rsidRPr="00AF1CC2">
        <w:rPr>
          <w:rFonts w:ascii="Arial" w:eastAsia="全真顏體" w:hAnsi="Arial" w:cs="Arial"/>
          <w:sz w:val="32"/>
          <w:szCs w:val="32"/>
        </w:rPr>
        <w:t>Intelligent Transportation Society of Taiwan</w:t>
      </w:r>
    </w:p>
    <w:p w:rsidR="0057772A" w:rsidRPr="00AF1CC2" w:rsidRDefault="0057772A" w:rsidP="0057772A">
      <w:pPr>
        <w:spacing w:line="300" w:lineRule="exact"/>
        <w:jc w:val="center"/>
        <w:rPr>
          <w:rFonts w:ascii="Arial" w:eastAsia="華康粗圓體" w:hAnsi="Arial" w:cs="Arial"/>
          <w:sz w:val="24"/>
        </w:rPr>
      </w:pPr>
      <w:r w:rsidRPr="00AF1CC2">
        <w:rPr>
          <w:rFonts w:ascii="Arial" w:eastAsia="華康粗圓體" w:hAnsi="Arial" w:cs="Arial"/>
          <w:sz w:val="24"/>
        </w:rPr>
        <w:t>台北市大安區</w:t>
      </w:r>
      <w:r w:rsidRPr="00AF1CC2">
        <w:rPr>
          <w:rFonts w:ascii="Arial" w:eastAsia="華康粗圓體" w:hAnsi="Arial" w:cs="Arial"/>
          <w:sz w:val="24"/>
        </w:rPr>
        <w:t>106</w:t>
      </w:r>
      <w:r w:rsidRPr="00AF1CC2">
        <w:rPr>
          <w:rFonts w:ascii="Arial" w:eastAsia="華康粗圓體" w:hAnsi="Arial" w:cs="Arial"/>
          <w:sz w:val="24"/>
        </w:rPr>
        <w:t>羅斯福路三段</w:t>
      </w:r>
      <w:r w:rsidRPr="00AF1CC2">
        <w:rPr>
          <w:rFonts w:ascii="Arial" w:eastAsia="華康粗圓體" w:hAnsi="Arial" w:cs="Arial"/>
          <w:sz w:val="24"/>
        </w:rPr>
        <w:t>95</w:t>
      </w:r>
      <w:r w:rsidRPr="00AF1CC2">
        <w:rPr>
          <w:rFonts w:ascii="Arial" w:eastAsia="華康粗圓體" w:hAnsi="Arial" w:cs="Arial"/>
          <w:sz w:val="24"/>
        </w:rPr>
        <w:t>號</w:t>
      </w:r>
      <w:r w:rsidRPr="00AF1CC2">
        <w:rPr>
          <w:rFonts w:ascii="Arial" w:eastAsia="華康粗圓體" w:hAnsi="Arial" w:cs="Arial"/>
          <w:sz w:val="24"/>
        </w:rPr>
        <w:t>10</w:t>
      </w:r>
      <w:r w:rsidRPr="00AF1CC2">
        <w:rPr>
          <w:rFonts w:ascii="Arial" w:eastAsia="華康粗圓體" w:hAnsi="Arial" w:cs="Arial"/>
          <w:sz w:val="24"/>
        </w:rPr>
        <w:t>樓之</w:t>
      </w:r>
      <w:r w:rsidRPr="00AF1CC2">
        <w:rPr>
          <w:rFonts w:ascii="Arial" w:eastAsia="華康粗圓體" w:hAnsi="Arial" w:cs="Arial"/>
          <w:sz w:val="24"/>
        </w:rPr>
        <w:t>1</w:t>
      </w:r>
    </w:p>
    <w:p w:rsidR="0057772A" w:rsidRPr="00AF1CC2" w:rsidRDefault="0057772A" w:rsidP="0057772A">
      <w:pPr>
        <w:spacing w:line="300" w:lineRule="exact"/>
        <w:jc w:val="center"/>
        <w:rPr>
          <w:rFonts w:ascii="Arial" w:hAnsi="Arial" w:cs="Arial"/>
          <w:sz w:val="24"/>
        </w:rPr>
      </w:pPr>
      <w:r w:rsidRPr="00AF1CC2">
        <w:rPr>
          <w:rFonts w:ascii="Arial" w:hAnsi="Arial" w:cs="Arial"/>
          <w:sz w:val="24"/>
        </w:rPr>
        <w:t>Tel</w:t>
      </w:r>
      <w:r w:rsidRPr="00AF1CC2">
        <w:rPr>
          <w:rFonts w:ascii="Arial" w:hAnsi="Arial" w:cs="Arial"/>
          <w:sz w:val="24"/>
        </w:rPr>
        <w:t>：</w:t>
      </w:r>
      <w:r w:rsidRPr="00AF1CC2">
        <w:rPr>
          <w:rFonts w:ascii="Arial" w:hAnsi="Arial" w:cs="Arial"/>
          <w:sz w:val="24"/>
        </w:rPr>
        <w:t>02-23643100   Fax</w:t>
      </w:r>
      <w:r w:rsidRPr="00AF1CC2">
        <w:rPr>
          <w:rFonts w:ascii="Arial" w:hAnsi="Arial" w:cs="Arial"/>
          <w:sz w:val="24"/>
        </w:rPr>
        <w:t>：</w:t>
      </w:r>
      <w:r w:rsidRPr="00AF1CC2">
        <w:rPr>
          <w:rFonts w:ascii="Arial" w:hAnsi="Arial" w:cs="Arial"/>
          <w:sz w:val="24"/>
        </w:rPr>
        <w:t>02-23643101</w:t>
      </w:r>
    </w:p>
    <w:p w:rsidR="0057772A" w:rsidRPr="00AF1CC2" w:rsidRDefault="0057772A" w:rsidP="0057772A">
      <w:pPr>
        <w:pStyle w:val="a3"/>
        <w:jc w:val="center"/>
        <w:rPr>
          <w:rFonts w:ascii="Arial" w:eastAsia="全真顏體" w:hAnsi="Arial" w:cs="Arial"/>
          <w:iCs/>
          <w:sz w:val="32"/>
        </w:rPr>
      </w:pPr>
      <w:r w:rsidRPr="00AF1CC2">
        <w:rPr>
          <w:rFonts w:ascii="Arial" w:hAnsi="Arial" w:cs="Arial"/>
          <w:sz w:val="24"/>
        </w:rPr>
        <w:t>http://www.its-t</w:t>
      </w:r>
      <w:bookmarkStart w:id="0" w:name="_Hlt474212578"/>
      <w:r w:rsidRPr="00AF1CC2">
        <w:rPr>
          <w:rFonts w:ascii="Arial" w:hAnsi="Arial" w:cs="Arial"/>
          <w:sz w:val="24"/>
        </w:rPr>
        <w:t>a</w:t>
      </w:r>
      <w:bookmarkEnd w:id="0"/>
      <w:r w:rsidRPr="00AF1CC2">
        <w:rPr>
          <w:rFonts w:ascii="Arial" w:hAnsi="Arial" w:cs="Arial"/>
          <w:sz w:val="24"/>
        </w:rPr>
        <w:t>iwan.org.tw   Email: its@its-taiwan.org.tw</w:t>
      </w:r>
    </w:p>
    <w:p w:rsidR="00C87C0E" w:rsidRPr="00041B22" w:rsidRDefault="00B26B6F" w:rsidP="00E07446">
      <w:pPr>
        <w:snapToGrid w:val="0"/>
        <w:spacing w:before="240" w:after="120"/>
        <w:jc w:val="center"/>
        <w:rPr>
          <w:rFonts w:ascii="Arial" w:eastAsia="標楷體" w:hAnsi="Arial" w:cs="Arial"/>
          <w:b/>
          <w:bCs/>
          <w:sz w:val="36"/>
          <w:szCs w:val="36"/>
        </w:rPr>
      </w:pPr>
      <w:proofErr w:type="gramStart"/>
      <w:r w:rsidRPr="00B26B6F">
        <w:rPr>
          <w:rFonts w:ascii="Arial" w:eastAsia="標楷體" w:hAnsi="Arial" w:cs="Arial" w:hint="eastAsia"/>
          <w:b/>
          <w:bCs/>
          <w:sz w:val="36"/>
          <w:szCs w:val="36"/>
        </w:rPr>
        <w:t>第十</w:t>
      </w:r>
      <w:r w:rsidR="0069351C">
        <w:rPr>
          <w:rFonts w:ascii="Arial" w:eastAsia="標楷體" w:hAnsi="Arial" w:cs="Arial" w:hint="eastAsia"/>
          <w:b/>
          <w:bCs/>
          <w:sz w:val="36"/>
          <w:szCs w:val="36"/>
        </w:rPr>
        <w:t>八</w:t>
      </w:r>
      <w:r w:rsidRPr="00B26B6F">
        <w:rPr>
          <w:rFonts w:ascii="Arial" w:eastAsia="標楷體" w:hAnsi="Arial" w:cs="Arial" w:hint="eastAsia"/>
          <w:b/>
          <w:bCs/>
          <w:sz w:val="36"/>
          <w:szCs w:val="36"/>
        </w:rPr>
        <w:t>屆京台</w:t>
      </w:r>
      <w:proofErr w:type="gramEnd"/>
      <w:r w:rsidRPr="00B26B6F">
        <w:rPr>
          <w:rFonts w:ascii="Arial" w:eastAsia="標楷體" w:hAnsi="Arial" w:cs="Arial" w:hint="eastAsia"/>
          <w:b/>
          <w:bCs/>
          <w:sz w:val="36"/>
          <w:szCs w:val="36"/>
        </w:rPr>
        <w:t>科技論壇</w:t>
      </w:r>
      <w:r w:rsidRPr="00B26B6F">
        <w:rPr>
          <w:rFonts w:ascii="Arial" w:eastAsia="標楷體" w:hAnsi="Arial" w:cs="Arial" w:hint="eastAsia"/>
          <w:b/>
          <w:bCs/>
          <w:sz w:val="36"/>
          <w:szCs w:val="36"/>
        </w:rPr>
        <w:t>-</w:t>
      </w:r>
      <w:r w:rsidRPr="00B26B6F">
        <w:rPr>
          <w:rFonts w:ascii="Arial" w:eastAsia="標楷體" w:hAnsi="Arial" w:cs="Arial" w:hint="eastAsia"/>
          <w:b/>
          <w:bCs/>
          <w:sz w:val="36"/>
          <w:szCs w:val="36"/>
        </w:rPr>
        <w:t>智慧交通論壇</w:t>
      </w:r>
    </w:p>
    <w:p w:rsidR="009A2433" w:rsidRPr="005F7ADA" w:rsidRDefault="00B26B6F" w:rsidP="000B1E28">
      <w:pPr>
        <w:pStyle w:val="3"/>
        <w:overflowPunct w:val="0"/>
        <w:snapToGrid w:val="0"/>
        <w:spacing w:line="400" w:lineRule="atLeast"/>
        <w:ind w:left="0" w:firstLineChars="200" w:firstLine="560"/>
        <w:rPr>
          <w:rFonts w:ascii="Arial" w:eastAsia="標楷體" w:hAnsi="Arial" w:cs="Arial"/>
          <w:szCs w:val="28"/>
        </w:rPr>
      </w:pPr>
      <w:proofErr w:type="gramStart"/>
      <w:r w:rsidRPr="005F7ADA">
        <w:rPr>
          <w:rFonts w:ascii="Arial" w:eastAsia="標楷體" w:hAnsi="Arial" w:cs="Arial" w:hint="eastAsia"/>
          <w:szCs w:val="28"/>
        </w:rPr>
        <w:t>第十</w:t>
      </w:r>
      <w:r w:rsidR="00110679">
        <w:rPr>
          <w:rFonts w:ascii="Arial" w:eastAsia="標楷體" w:hAnsi="Arial" w:cs="Arial" w:hint="eastAsia"/>
          <w:szCs w:val="28"/>
        </w:rPr>
        <w:t>八</w:t>
      </w:r>
      <w:r w:rsidRPr="005F7ADA">
        <w:rPr>
          <w:rFonts w:ascii="Arial" w:eastAsia="標楷體" w:hAnsi="Arial" w:cs="Arial" w:hint="eastAsia"/>
          <w:szCs w:val="28"/>
        </w:rPr>
        <w:t>屆京台</w:t>
      </w:r>
      <w:proofErr w:type="gramEnd"/>
      <w:r w:rsidRPr="005F7ADA">
        <w:rPr>
          <w:rFonts w:ascii="Arial" w:eastAsia="標楷體" w:hAnsi="Arial" w:cs="Arial" w:hint="eastAsia"/>
          <w:szCs w:val="28"/>
        </w:rPr>
        <w:t>科技論壇</w:t>
      </w:r>
      <w:r w:rsidRPr="005F7ADA">
        <w:rPr>
          <w:rFonts w:ascii="Arial" w:eastAsia="標楷體" w:hAnsi="Arial" w:cs="Arial" w:hint="eastAsia"/>
          <w:szCs w:val="28"/>
        </w:rPr>
        <w:t>-</w:t>
      </w:r>
      <w:r w:rsidRPr="005F7ADA">
        <w:rPr>
          <w:rFonts w:ascii="Arial" w:eastAsia="標楷體" w:hAnsi="Arial" w:cs="Arial" w:hint="eastAsia"/>
          <w:szCs w:val="28"/>
        </w:rPr>
        <w:t>智慧交通論壇於</w:t>
      </w:r>
      <w:r w:rsidRPr="005F7ADA">
        <w:rPr>
          <w:rFonts w:ascii="Arial" w:eastAsia="標楷體" w:hAnsi="Arial" w:cs="Arial" w:hint="eastAsia"/>
          <w:szCs w:val="28"/>
        </w:rPr>
        <w:t>201</w:t>
      </w:r>
      <w:r w:rsidR="00110679">
        <w:rPr>
          <w:rFonts w:ascii="Arial" w:eastAsia="標楷體" w:hAnsi="Arial" w:cs="Arial" w:hint="eastAsia"/>
          <w:szCs w:val="28"/>
        </w:rPr>
        <w:t>5</w:t>
      </w:r>
      <w:r w:rsidRPr="005F7ADA">
        <w:rPr>
          <w:rFonts w:ascii="Arial" w:eastAsia="標楷體" w:hAnsi="Arial" w:cs="Arial" w:hint="eastAsia"/>
          <w:szCs w:val="28"/>
        </w:rPr>
        <w:t>年</w:t>
      </w:r>
      <w:r w:rsidR="00110679">
        <w:rPr>
          <w:rFonts w:ascii="Arial" w:eastAsia="標楷體" w:hAnsi="Arial" w:cs="Arial" w:hint="eastAsia"/>
          <w:szCs w:val="28"/>
        </w:rPr>
        <w:t>10</w:t>
      </w:r>
      <w:r w:rsidRPr="005F7ADA">
        <w:rPr>
          <w:rFonts w:ascii="Arial" w:eastAsia="標楷體" w:hAnsi="Arial" w:cs="Arial" w:hint="eastAsia"/>
          <w:szCs w:val="28"/>
        </w:rPr>
        <w:t>月</w:t>
      </w:r>
      <w:r w:rsidR="00110679">
        <w:rPr>
          <w:rFonts w:ascii="Arial" w:eastAsia="標楷體" w:hAnsi="Arial" w:cs="Arial" w:hint="eastAsia"/>
          <w:szCs w:val="28"/>
        </w:rPr>
        <w:t>22</w:t>
      </w:r>
      <w:r w:rsidR="00110679">
        <w:rPr>
          <w:rFonts w:ascii="Arial" w:eastAsia="標楷體" w:hAnsi="Arial" w:cs="Arial" w:hint="eastAsia"/>
          <w:szCs w:val="28"/>
        </w:rPr>
        <w:t>日將於新北市淡水區漁人</w:t>
      </w:r>
      <w:proofErr w:type="gramStart"/>
      <w:r w:rsidR="00110679">
        <w:rPr>
          <w:rFonts w:ascii="Arial" w:eastAsia="標楷體" w:hAnsi="Arial" w:cs="Arial" w:hint="eastAsia"/>
          <w:szCs w:val="28"/>
        </w:rPr>
        <w:t>碼頭福容大飯店</w:t>
      </w:r>
      <w:proofErr w:type="gramEnd"/>
      <w:r w:rsidRPr="005F7ADA">
        <w:rPr>
          <w:rFonts w:ascii="Arial" w:eastAsia="標楷體" w:hAnsi="Arial" w:cs="Arial" w:hint="eastAsia"/>
          <w:szCs w:val="28"/>
        </w:rPr>
        <w:t>召開。</w:t>
      </w:r>
      <w:r w:rsidR="00110679">
        <w:rPr>
          <w:rFonts w:ascii="Arial" w:eastAsia="標楷體" w:hAnsi="Arial" w:cs="Arial" w:hint="eastAsia"/>
          <w:szCs w:val="28"/>
        </w:rPr>
        <w:t>延續去年的交流，北京市交通委員會透過</w:t>
      </w:r>
      <w:r w:rsidRPr="005F7ADA">
        <w:rPr>
          <w:rFonts w:ascii="Arial" w:eastAsia="標楷體" w:hAnsi="Arial" w:cs="Arial" w:hint="eastAsia"/>
          <w:szCs w:val="28"/>
        </w:rPr>
        <w:t>北京交通工程學會與中華智慧運輸協會共同主辦，邀請到京台兩地相關部門和行業、企業共同參與，旨在拓寬兩地智慧交通產業發展視野，深化兩地智慧交通產業學習交流，合力推進京台智慧交通產業領域合作，共創智慧運輸未來</w:t>
      </w:r>
      <w:r w:rsidR="00361C55" w:rsidRPr="005F7ADA">
        <w:rPr>
          <w:rFonts w:ascii="Arial" w:eastAsia="標楷體" w:hAnsi="Arial" w:cs="Arial"/>
          <w:szCs w:val="28"/>
        </w:rPr>
        <w:t>。</w:t>
      </w:r>
      <w:r w:rsidR="009A2433" w:rsidRPr="005F7ADA">
        <w:rPr>
          <w:rFonts w:ascii="Arial" w:eastAsia="標楷體" w:hAnsi="Arial" w:cs="Arial" w:hint="eastAsia"/>
          <w:szCs w:val="28"/>
        </w:rPr>
        <w:t>歡迎</w:t>
      </w:r>
      <w:r w:rsidR="003934D4" w:rsidRPr="005F7ADA">
        <w:rPr>
          <w:rFonts w:ascii="Arial" w:eastAsia="標楷體" w:hAnsi="Arial" w:cs="Arial" w:hint="eastAsia"/>
          <w:szCs w:val="28"/>
        </w:rPr>
        <w:t>領域先進</w:t>
      </w:r>
      <w:r w:rsidR="009A2433" w:rsidRPr="005F7ADA">
        <w:rPr>
          <w:rFonts w:ascii="Arial" w:eastAsia="標楷體" w:hAnsi="Arial" w:cs="Arial" w:hint="eastAsia"/>
          <w:szCs w:val="28"/>
        </w:rPr>
        <w:t>踴躍報名參加！</w:t>
      </w:r>
    </w:p>
    <w:p w:rsidR="005F7ADA" w:rsidRPr="005F7ADA" w:rsidRDefault="005F7ADA" w:rsidP="000B1E28">
      <w:pPr>
        <w:pStyle w:val="3"/>
        <w:snapToGrid w:val="0"/>
        <w:spacing w:line="400" w:lineRule="atLeast"/>
        <w:ind w:left="2308" w:hanging="2308"/>
        <w:rPr>
          <w:rFonts w:ascii="Arial" w:eastAsia="標楷體" w:hAnsi="Arial" w:cs="Arial"/>
          <w:szCs w:val="28"/>
        </w:rPr>
      </w:pPr>
      <w:r w:rsidRPr="005F7ADA">
        <w:rPr>
          <w:rFonts w:ascii="Arial" w:eastAsia="標楷體" w:hAnsi="Arial" w:cs="Arial" w:hint="eastAsia"/>
          <w:szCs w:val="28"/>
        </w:rPr>
        <w:t>主辦單位：</w:t>
      </w:r>
      <w:r w:rsidR="00110679" w:rsidRPr="005F7ADA">
        <w:rPr>
          <w:rFonts w:ascii="Arial" w:eastAsia="標楷體" w:hAnsi="Arial" w:cs="Arial" w:hint="eastAsia"/>
          <w:szCs w:val="28"/>
        </w:rPr>
        <w:t>中華智慧運輸協會</w:t>
      </w:r>
      <w:r w:rsidR="00110679" w:rsidRPr="005F7ADA">
        <w:rPr>
          <w:rFonts w:ascii="Arial" w:eastAsia="標楷體" w:hAnsi="Arial" w:cs="Arial" w:hint="eastAsia"/>
          <w:szCs w:val="28"/>
        </w:rPr>
        <w:t>ITS Taiwan</w:t>
      </w:r>
      <w:r w:rsidR="00110679" w:rsidRPr="005F7ADA">
        <w:rPr>
          <w:rFonts w:ascii="Arial" w:eastAsia="標楷體" w:hAnsi="Arial" w:cs="Arial" w:hint="eastAsia"/>
          <w:szCs w:val="28"/>
        </w:rPr>
        <w:t>、</w:t>
      </w:r>
      <w:r w:rsidRPr="005F7ADA">
        <w:rPr>
          <w:rFonts w:ascii="Arial" w:eastAsia="標楷體" w:hAnsi="Arial" w:cs="Arial" w:hint="eastAsia"/>
          <w:szCs w:val="28"/>
        </w:rPr>
        <w:t>北京交通工程學會</w:t>
      </w:r>
    </w:p>
    <w:p w:rsidR="00E65E5B" w:rsidRPr="005F7ADA" w:rsidRDefault="00ED533B" w:rsidP="000B1E28">
      <w:pPr>
        <w:pStyle w:val="3"/>
        <w:snapToGrid w:val="0"/>
        <w:spacing w:line="400" w:lineRule="atLeast"/>
        <w:ind w:left="2308" w:hanging="2308"/>
        <w:jc w:val="left"/>
        <w:rPr>
          <w:rFonts w:ascii="Arial" w:eastAsia="標楷體" w:hAnsi="Arial" w:cs="Arial"/>
          <w:szCs w:val="28"/>
        </w:rPr>
      </w:pPr>
      <w:r w:rsidRPr="005F7ADA">
        <w:rPr>
          <w:rFonts w:ascii="Arial" w:eastAsia="標楷體" w:hAnsi="Arial" w:cs="Arial" w:hint="eastAsia"/>
          <w:szCs w:val="28"/>
        </w:rPr>
        <w:t>活動</w:t>
      </w:r>
      <w:r w:rsidR="00E65E5B" w:rsidRPr="005F7ADA">
        <w:rPr>
          <w:rFonts w:ascii="Arial" w:eastAsia="標楷體" w:hAnsi="Arial" w:cs="Arial"/>
          <w:szCs w:val="28"/>
        </w:rPr>
        <w:t>時間：</w:t>
      </w:r>
      <w:r w:rsidR="00187C94" w:rsidRPr="005F7ADA">
        <w:rPr>
          <w:rFonts w:ascii="Arial" w:eastAsia="標楷體" w:hAnsi="Arial" w:cs="Arial"/>
          <w:szCs w:val="28"/>
        </w:rPr>
        <w:t>201</w:t>
      </w:r>
      <w:r w:rsidR="00110679">
        <w:rPr>
          <w:rFonts w:ascii="Arial" w:eastAsia="標楷體" w:hAnsi="Arial" w:cs="Arial" w:hint="eastAsia"/>
          <w:szCs w:val="28"/>
        </w:rPr>
        <w:t>5</w:t>
      </w:r>
      <w:r w:rsidR="00E65E5B" w:rsidRPr="005F7ADA">
        <w:rPr>
          <w:rFonts w:ascii="Arial" w:eastAsia="標楷體" w:hAnsi="Arial" w:cs="Arial"/>
          <w:szCs w:val="28"/>
        </w:rPr>
        <w:t>年</w:t>
      </w:r>
      <w:r w:rsidR="00110679">
        <w:rPr>
          <w:rFonts w:ascii="Arial" w:eastAsia="標楷體" w:hAnsi="Arial" w:cs="Arial" w:hint="eastAsia"/>
          <w:szCs w:val="28"/>
        </w:rPr>
        <w:t>10</w:t>
      </w:r>
      <w:r w:rsidR="00E65E5B" w:rsidRPr="005F7ADA">
        <w:rPr>
          <w:rFonts w:ascii="Arial" w:eastAsia="標楷體" w:hAnsi="Arial" w:cs="Arial"/>
          <w:szCs w:val="28"/>
        </w:rPr>
        <w:t>月</w:t>
      </w:r>
      <w:r w:rsidR="00110679">
        <w:rPr>
          <w:rFonts w:ascii="Arial" w:eastAsia="標楷體" w:hAnsi="Arial" w:cs="Arial" w:hint="eastAsia"/>
          <w:szCs w:val="28"/>
        </w:rPr>
        <w:t>22</w:t>
      </w:r>
      <w:r w:rsidR="00E65E5B" w:rsidRPr="005F7ADA">
        <w:rPr>
          <w:rFonts w:ascii="Arial" w:eastAsia="標楷體" w:hAnsi="Arial" w:cs="Arial"/>
          <w:szCs w:val="28"/>
        </w:rPr>
        <w:t>日</w:t>
      </w:r>
      <w:r w:rsidR="00E65E5B" w:rsidRPr="005F7ADA">
        <w:rPr>
          <w:rFonts w:ascii="Arial" w:eastAsia="標楷體" w:hAnsi="Arial" w:cs="Arial"/>
          <w:szCs w:val="28"/>
        </w:rPr>
        <w:t>(</w:t>
      </w:r>
      <w:r w:rsidR="00C63400" w:rsidRPr="005F7ADA">
        <w:rPr>
          <w:rFonts w:ascii="Arial" w:eastAsia="標楷體" w:hAnsi="Arial" w:cs="Arial"/>
          <w:szCs w:val="28"/>
        </w:rPr>
        <w:t>星期</w:t>
      </w:r>
      <w:r w:rsidR="00C63400" w:rsidRPr="005F7ADA">
        <w:rPr>
          <w:rFonts w:ascii="Arial" w:eastAsia="標楷體" w:hAnsi="Arial" w:cs="Arial" w:hint="eastAsia"/>
          <w:szCs w:val="28"/>
        </w:rPr>
        <w:t>四</w:t>
      </w:r>
      <w:r w:rsidR="00E65E5B" w:rsidRPr="005F7ADA">
        <w:rPr>
          <w:rFonts w:ascii="Arial" w:eastAsia="標楷體" w:hAnsi="Arial" w:cs="Arial"/>
          <w:szCs w:val="28"/>
        </w:rPr>
        <w:t>)</w:t>
      </w:r>
      <w:r w:rsidR="00B26B6F" w:rsidRPr="005F7ADA">
        <w:rPr>
          <w:rFonts w:ascii="Arial" w:eastAsia="標楷體" w:hAnsi="Arial" w:cs="Arial"/>
          <w:szCs w:val="28"/>
        </w:rPr>
        <w:t xml:space="preserve"> </w:t>
      </w:r>
      <w:r w:rsidR="00110679">
        <w:rPr>
          <w:rFonts w:ascii="Arial" w:eastAsia="標楷體" w:hAnsi="Arial" w:cs="Arial" w:hint="eastAsia"/>
          <w:szCs w:val="28"/>
        </w:rPr>
        <w:t>09</w:t>
      </w:r>
      <w:r w:rsidR="000D6605" w:rsidRPr="005F7ADA">
        <w:rPr>
          <w:rFonts w:ascii="Arial" w:eastAsia="標楷體" w:hAnsi="Arial" w:cs="Arial"/>
          <w:szCs w:val="28"/>
        </w:rPr>
        <w:t>:</w:t>
      </w:r>
      <w:r w:rsidR="00187C94" w:rsidRPr="005F7ADA">
        <w:rPr>
          <w:rFonts w:ascii="Arial" w:eastAsia="標楷體" w:hAnsi="Arial" w:cs="Arial"/>
          <w:szCs w:val="28"/>
        </w:rPr>
        <w:t>3</w:t>
      </w:r>
      <w:r w:rsidR="00007B65" w:rsidRPr="005F7ADA">
        <w:rPr>
          <w:rFonts w:ascii="Arial" w:eastAsia="標楷體" w:hAnsi="Arial" w:cs="Arial"/>
          <w:szCs w:val="28"/>
        </w:rPr>
        <w:t>0~1</w:t>
      </w:r>
      <w:r w:rsidR="00B26B6F" w:rsidRPr="005F7ADA">
        <w:rPr>
          <w:rFonts w:ascii="Arial" w:eastAsia="標楷體" w:hAnsi="Arial" w:cs="Arial" w:hint="eastAsia"/>
          <w:szCs w:val="28"/>
        </w:rPr>
        <w:t>2</w:t>
      </w:r>
      <w:r w:rsidR="00314DD7" w:rsidRPr="005F7ADA">
        <w:rPr>
          <w:rFonts w:ascii="Arial" w:eastAsia="標楷體" w:hAnsi="Arial" w:cs="Arial"/>
          <w:szCs w:val="28"/>
        </w:rPr>
        <w:t>:</w:t>
      </w:r>
      <w:r w:rsidR="00007B65" w:rsidRPr="005F7ADA">
        <w:rPr>
          <w:rFonts w:ascii="Arial" w:eastAsia="標楷體" w:hAnsi="Arial" w:cs="Arial" w:hint="eastAsia"/>
          <w:szCs w:val="28"/>
        </w:rPr>
        <w:t>00</w:t>
      </w:r>
    </w:p>
    <w:p w:rsidR="009A2433" w:rsidRPr="005F7ADA" w:rsidRDefault="00ED533B" w:rsidP="000B1E28">
      <w:pPr>
        <w:pStyle w:val="3"/>
        <w:snapToGrid w:val="0"/>
        <w:spacing w:line="400" w:lineRule="atLeast"/>
        <w:ind w:left="2308" w:hanging="2308"/>
        <w:jc w:val="left"/>
        <w:rPr>
          <w:rFonts w:ascii="Arial" w:eastAsia="標楷體" w:hAnsi="Arial" w:cs="Arial"/>
          <w:szCs w:val="28"/>
        </w:rPr>
      </w:pPr>
      <w:r w:rsidRPr="005F7ADA">
        <w:rPr>
          <w:rFonts w:ascii="Arial" w:eastAsia="標楷體" w:hAnsi="Arial" w:cs="Arial" w:hint="eastAsia"/>
          <w:szCs w:val="28"/>
        </w:rPr>
        <w:t>活動</w:t>
      </w:r>
      <w:r w:rsidR="00E65E5B" w:rsidRPr="005F7ADA">
        <w:rPr>
          <w:rFonts w:ascii="Arial" w:eastAsia="標楷體" w:hAnsi="Arial" w:cs="Arial"/>
          <w:szCs w:val="28"/>
        </w:rPr>
        <w:t>地點：</w:t>
      </w:r>
      <w:r w:rsidR="00110679">
        <w:rPr>
          <w:rFonts w:ascii="Arial" w:eastAsia="標楷體" w:hAnsi="Arial" w:cs="Arial" w:hint="eastAsia"/>
          <w:szCs w:val="28"/>
        </w:rPr>
        <w:t>淡水</w:t>
      </w:r>
      <w:r w:rsidR="00110679" w:rsidRPr="00110679">
        <w:rPr>
          <w:rFonts w:ascii="Arial" w:eastAsia="標楷體" w:hAnsi="Arial" w:cs="Arial" w:hint="eastAsia"/>
          <w:szCs w:val="28"/>
        </w:rPr>
        <w:t>漁人</w:t>
      </w:r>
      <w:proofErr w:type="gramStart"/>
      <w:r w:rsidR="00110679" w:rsidRPr="00110679">
        <w:rPr>
          <w:rFonts w:ascii="Arial" w:eastAsia="標楷體" w:hAnsi="Arial" w:cs="Arial" w:hint="eastAsia"/>
          <w:szCs w:val="28"/>
        </w:rPr>
        <w:t>碼頭福容大飯店</w:t>
      </w:r>
      <w:proofErr w:type="gramEnd"/>
      <w:r w:rsidR="000B1E28">
        <w:rPr>
          <w:rFonts w:ascii="Arial" w:eastAsia="標楷體" w:hAnsi="Arial" w:cs="Arial" w:hint="eastAsia"/>
          <w:szCs w:val="28"/>
        </w:rPr>
        <w:t>3</w:t>
      </w:r>
      <w:proofErr w:type="gramStart"/>
      <w:r w:rsidR="000B1E28">
        <w:rPr>
          <w:rFonts w:ascii="Arial" w:eastAsia="標楷體" w:hAnsi="Arial" w:cs="Arial" w:hint="eastAsia"/>
          <w:szCs w:val="28"/>
        </w:rPr>
        <w:t>樓</w:t>
      </w:r>
      <w:r w:rsidR="00110679">
        <w:rPr>
          <w:rFonts w:ascii="Arial" w:eastAsia="標楷體" w:hAnsi="Arial" w:cs="Arial" w:hint="eastAsia"/>
          <w:szCs w:val="28"/>
        </w:rPr>
        <w:t>翡翠</w:t>
      </w:r>
      <w:proofErr w:type="gramEnd"/>
      <w:r w:rsidR="00B26B6F" w:rsidRPr="005F7ADA">
        <w:rPr>
          <w:rFonts w:ascii="Arial" w:eastAsia="標楷體" w:hAnsi="Arial" w:cs="Arial" w:hint="eastAsia"/>
          <w:szCs w:val="28"/>
        </w:rPr>
        <w:t>廳</w:t>
      </w:r>
      <w:r w:rsidR="00B26B6F" w:rsidRPr="005F7ADA">
        <w:rPr>
          <w:rFonts w:ascii="Arial" w:eastAsia="標楷體" w:hAnsi="Arial" w:cs="Arial" w:hint="eastAsia"/>
          <w:szCs w:val="28"/>
        </w:rPr>
        <w:t>(</w:t>
      </w:r>
      <w:r w:rsidR="00110679" w:rsidRPr="00110679">
        <w:rPr>
          <w:rFonts w:ascii="Arial" w:eastAsia="標楷體" w:hAnsi="Arial" w:cs="Arial" w:hint="eastAsia"/>
          <w:szCs w:val="28"/>
        </w:rPr>
        <w:t>新北市</w:t>
      </w:r>
      <w:proofErr w:type="gramStart"/>
      <w:r w:rsidR="00110679" w:rsidRPr="00110679">
        <w:rPr>
          <w:rFonts w:ascii="Arial" w:eastAsia="標楷體" w:hAnsi="Arial" w:cs="Arial" w:hint="eastAsia"/>
          <w:szCs w:val="28"/>
        </w:rPr>
        <w:t>淡水區觀海路</w:t>
      </w:r>
      <w:proofErr w:type="gramEnd"/>
      <w:r w:rsidR="00110679" w:rsidRPr="00110679">
        <w:rPr>
          <w:rFonts w:ascii="Arial" w:eastAsia="標楷體" w:hAnsi="Arial" w:cs="Arial" w:hint="eastAsia"/>
          <w:szCs w:val="28"/>
        </w:rPr>
        <w:t>83</w:t>
      </w:r>
      <w:r w:rsidR="00110679" w:rsidRPr="00110679">
        <w:rPr>
          <w:rFonts w:ascii="Arial" w:eastAsia="標楷體" w:hAnsi="Arial" w:cs="Arial" w:hint="eastAsia"/>
          <w:szCs w:val="28"/>
        </w:rPr>
        <w:t>號</w:t>
      </w:r>
      <w:r w:rsidR="00B26B6F" w:rsidRPr="005F7ADA">
        <w:rPr>
          <w:rFonts w:ascii="Arial" w:eastAsia="標楷體" w:hAnsi="Arial" w:cs="Arial" w:hint="eastAsia"/>
          <w:szCs w:val="28"/>
        </w:rPr>
        <w:t>)</w:t>
      </w:r>
    </w:p>
    <w:p w:rsidR="00533825" w:rsidRPr="005F7ADA" w:rsidRDefault="00495BAC" w:rsidP="000B1E28">
      <w:pPr>
        <w:pStyle w:val="3"/>
        <w:snapToGrid w:val="0"/>
        <w:spacing w:line="400" w:lineRule="atLeast"/>
        <w:ind w:left="2308" w:hanging="2308"/>
        <w:jc w:val="left"/>
        <w:rPr>
          <w:rFonts w:ascii="Arial" w:eastAsia="標楷體" w:hAnsi="Arial" w:cs="Arial"/>
          <w:szCs w:val="28"/>
        </w:rPr>
      </w:pPr>
      <w:r w:rsidRPr="005F7ADA">
        <w:rPr>
          <w:rFonts w:ascii="Arial" w:eastAsia="標楷體" w:hAnsi="Arial" w:cs="Arial"/>
          <w:szCs w:val="28"/>
        </w:rPr>
        <w:t>活動議程：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4252"/>
      </w:tblGrid>
      <w:tr w:rsidR="005A5685" w:rsidRPr="005A5685" w:rsidTr="006A2E11">
        <w:trPr>
          <w:trHeight w:val="355"/>
        </w:trPr>
        <w:tc>
          <w:tcPr>
            <w:tcW w:w="1560" w:type="dxa"/>
            <w:shd w:val="clear" w:color="auto" w:fill="4F81BD"/>
            <w:vAlign w:val="center"/>
          </w:tcPr>
          <w:p w:rsidR="006A2E11" w:rsidRPr="005A5685" w:rsidRDefault="006A2E11" w:rsidP="005F0C41">
            <w:pPr>
              <w:snapToGrid w:val="0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5A5685">
              <w:rPr>
                <w:rFonts w:eastAsia="標楷體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536" w:type="dxa"/>
            <w:shd w:val="clear" w:color="auto" w:fill="4F81BD"/>
            <w:vAlign w:val="center"/>
          </w:tcPr>
          <w:p w:rsidR="006A2E11" w:rsidRPr="005A5685" w:rsidRDefault="006A2E11" w:rsidP="005F0C41">
            <w:pPr>
              <w:snapToGrid w:val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5685">
              <w:rPr>
                <w:rFonts w:ascii="標楷體" w:eastAsia="標楷體" w:hAnsi="標楷體"/>
                <w:bCs/>
                <w:sz w:val="26"/>
                <w:szCs w:val="26"/>
              </w:rPr>
              <w:t>題目</w:t>
            </w:r>
          </w:p>
        </w:tc>
        <w:tc>
          <w:tcPr>
            <w:tcW w:w="4252" w:type="dxa"/>
            <w:shd w:val="clear" w:color="auto" w:fill="4F81BD"/>
            <w:vAlign w:val="center"/>
          </w:tcPr>
          <w:p w:rsidR="006A2E11" w:rsidRPr="005A5685" w:rsidRDefault="006A2E11" w:rsidP="005F0C41">
            <w:pPr>
              <w:snapToGrid w:val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5685">
              <w:rPr>
                <w:rFonts w:ascii="標楷體" w:eastAsia="標楷體" w:hAnsi="標楷體"/>
                <w:bCs/>
                <w:sz w:val="26"/>
                <w:szCs w:val="26"/>
              </w:rPr>
              <w:t>演講嘉賓</w:t>
            </w:r>
          </w:p>
        </w:tc>
      </w:tr>
      <w:tr w:rsidR="005A5685" w:rsidRPr="005A5685" w:rsidTr="006A2E11">
        <w:trPr>
          <w:trHeight w:val="473"/>
        </w:trPr>
        <w:tc>
          <w:tcPr>
            <w:tcW w:w="1560" w:type="dxa"/>
            <w:vAlign w:val="center"/>
          </w:tcPr>
          <w:p w:rsidR="006A2E11" w:rsidRPr="005A5685" w:rsidRDefault="006A2E11" w:rsidP="006A2E11">
            <w:pPr>
              <w:snapToGrid w:val="0"/>
              <w:ind w:leftChars="-38" w:left="-106" w:rightChars="-38" w:right="-106"/>
              <w:jc w:val="center"/>
              <w:rPr>
                <w:rFonts w:eastAsia="標楷體"/>
                <w:sz w:val="26"/>
                <w:szCs w:val="26"/>
              </w:rPr>
            </w:pPr>
            <w:r w:rsidRPr="005A5685">
              <w:rPr>
                <w:rFonts w:eastAsia="標楷體"/>
                <w:sz w:val="26"/>
                <w:szCs w:val="26"/>
              </w:rPr>
              <w:t>0</w:t>
            </w:r>
            <w:r w:rsidRPr="005A5685">
              <w:rPr>
                <w:rFonts w:eastAsia="標楷體" w:hint="eastAsia"/>
                <w:sz w:val="26"/>
                <w:szCs w:val="26"/>
              </w:rPr>
              <w:t>9</w:t>
            </w:r>
            <w:r w:rsidRPr="005A5685">
              <w:rPr>
                <w:rFonts w:eastAsia="標楷體"/>
                <w:sz w:val="26"/>
                <w:szCs w:val="26"/>
              </w:rPr>
              <w:t>:</w:t>
            </w:r>
            <w:r w:rsidRPr="005A5685">
              <w:rPr>
                <w:rFonts w:eastAsia="標楷體" w:hint="eastAsia"/>
                <w:sz w:val="26"/>
                <w:szCs w:val="26"/>
              </w:rPr>
              <w:t>0</w:t>
            </w:r>
            <w:r w:rsidRPr="005A5685">
              <w:rPr>
                <w:rFonts w:eastAsia="標楷體"/>
                <w:sz w:val="26"/>
                <w:szCs w:val="26"/>
              </w:rPr>
              <w:t>0-09:</w:t>
            </w:r>
            <w:r w:rsidRPr="005A5685">
              <w:rPr>
                <w:rFonts w:eastAsia="標楷體" w:hint="eastAsia"/>
                <w:sz w:val="26"/>
                <w:szCs w:val="26"/>
              </w:rPr>
              <w:t>3</w:t>
            </w:r>
            <w:r w:rsidRPr="005A5685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4536" w:type="dxa"/>
            <w:vAlign w:val="center"/>
          </w:tcPr>
          <w:p w:rsidR="006A2E11" w:rsidRPr="005A5685" w:rsidRDefault="006A2E11" w:rsidP="005F0C41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A5685">
              <w:rPr>
                <w:rFonts w:ascii="標楷體" w:eastAsia="標楷體" w:hAnsi="標楷體"/>
                <w:sz w:val="26"/>
                <w:szCs w:val="26"/>
              </w:rPr>
              <w:t>報到</w:t>
            </w:r>
          </w:p>
        </w:tc>
        <w:tc>
          <w:tcPr>
            <w:tcW w:w="4252" w:type="dxa"/>
            <w:vAlign w:val="center"/>
          </w:tcPr>
          <w:p w:rsidR="006A2E11" w:rsidRPr="005A5685" w:rsidRDefault="006A2E11" w:rsidP="005F0C41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5685" w:rsidRPr="005A5685" w:rsidTr="006A2E11">
        <w:trPr>
          <w:trHeight w:val="681"/>
        </w:trPr>
        <w:tc>
          <w:tcPr>
            <w:tcW w:w="1560" w:type="dxa"/>
            <w:vAlign w:val="center"/>
          </w:tcPr>
          <w:p w:rsidR="006A2E11" w:rsidRPr="005A5685" w:rsidRDefault="006A2E11" w:rsidP="006A2E11">
            <w:pPr>
              <w:snapToGrid w:val="0"/>
              <w:ind w:leftChars="-38" w:left="-106" w:rightChars="-38" w:right="-106"/>
              <w:jc w:val="center"/>
              <w:rPr>
                <w:rFonts w:eastAsia="標楷體"/>
                <w:sz w:val="26"/>
                <w:szCs w:val="26"/>
              </w:rPr>
            </w:pPr>
            <w:r w:rsidRPr="005A5685">
              <w:rPr>
                <w:rFonts w:eastAsia="標楷體"/>
                <w:sz w:val="26"/>
                <w:szCs w:val="26"/>
              </w:rPr>
              <w:t>09:</w:t>
            </w:r>
            <w:r w:rsidRPr="005A5685">
              <w:rPr>
                <w:rFonts w:eastAsia="標楷體" w:hint="eastAsia"/>
                <w:sz w:val="26"/>
                <w:szCs w:val="26"/>
              </w:rPr>
              <w:t>3</w:t>
            </w:r>
            <w:r w:rsidRPr="005A5685">
              <w:rPr>
                <w:rFonts w:eastAsia="標楷體"/>
                <w:sz w:val="26"/>
                <w:szCs w:val="26"/>
              </w:rPr>
              <w:t>0-09:</w:t>
            </w:r>
            <w:r w:rsidRPr="005A5685">
              <w:rPr>
                <w:rFonts w:eastAsia="標楷體" w:hint="eastAsia"/>
                <w:sz w:val="26"/>
                <w:szCs w:val="26"/>
              </w:rPr>
              <w:t>4</w:t>
            </w:r>
            <w:r w:rsidRPr="005A5685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4536" w:type="dxa"/>
            <w:vAlign w:val="center"/>
          </w:tcPr>
          <w:p w:rsidR="006A2E11" w:rsidRPr="005A5685" w:rsidRDefault="006A2E11" w:rsidP="005F0C41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A5685">
              <w:rPr>
                <w:rFonts w:ascii="標楷體" w:eastAsia="標楷體" w:hAnsi="標楷體"/>
                <w:sz w:val="26"/>
                <w:szCs w:val="26"/>
              </w:rPr>
              <w:t>致歡迎詞</w:t>
            </w:r>
          </w:p>
          <w:p w:rsidR="006A2E11" w:rsidRPr="005A5685" w:rsidRDefault="006A2E11" w:rsidP="005F0C41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A5685">
              <w:rPr>
                <w:rFonts w:ascii="標楷體" w:eastAsia="標楷體" w:hAnsi="標楷體"/>
                <w:sz w:val="26"/>
                <w:szCs w:val="26"/>
              </w:rPr>
              <w:t>致開幕詞</w:t>
            </w:r>
          </w:p>
        </w:tc>
        <w:tc>
          <w:tcPr>
            <w:tcW w:w="4252" w:type="dxa"/>
            <w:vAlign w:val="center"/>
          </w:tcPr>
          <w:p w:rsidR="006A2E11" w:rsidRPr="005A5685" w:rsidRDefault="006A2E11" w:rsidP="005F0C41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A5685">
              <w:rPr>
                <w:rFonts w:ascii="標楷體" w:eastAsia="標楷體" w:hAnsi="標楷體"/>
                <w:sz w:val="26"/>
                <w:szCs w:val="26"/>
              </w:rPr>
              <w:t>中華智慧運輸協會</w:t>
            </w:r>
            <w:r w:rsidRPr="005A568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A5685">
              <w:rPr>
                <w:rFonts w:ascii="標楷體" w:eastAsia="標楷體" w:hAnsi="標楷體"/>
                <w:sz w:val="26"/>
                <w:szCs w:val="26"/>
              </w:rPr>
              <w:t>王國材</w:t>
            </w:r>
            <w:r w:rsidRPr="005A568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A5685">
              <w:rPr>
                <w:rFonts w:ascii="標楷體" w:eastAsia="標楷體" w:hAnsi="標楷體"/>
                <w:sz w:val="26"/>
                <w:szCs w:val="26"/>
              </w:rPr>
              <w:t>理事長</w:t>
            </w:r>
          </w:p>
          <w:p w:rsidR="006A2E11" w:rsidRPr="005A5685" w:rsidRDefault="006A2E11" w:rsidP="005F0C41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A5685">
              <w:rPr>
                <w:rFonts w:ascii="標楷體" w:eastAsia="標楷體" w:hAnsi="標楷體" w:hint="eastAsia"/>
                <w:sz w:val="26"/>
                <w:szCs w:val="26"/>
              </w:rPr>
              <w:t>北京市交通委員會 羅長波 委員</w:t>
            </w:r>
          </w:p>
        </w:tc>
      </w:tr>
      <w:tr w:rsidR="005A5685" w:rsidRPr="005A5685" w:rsidTr="006A2E11">
        <w:trPr>
          <w:trHeight w:val="586"/>
        </w:trPr>
        <w:tc>
          <w:tcPr>
            <w:tcW w:w="1560" w:type="dxa"/>
            <w:vMerge w:val="restart"/>
            <w:vAlign w:val="center"/>
          </w:tcPr>
          <w:p w:rsidR="006A2E11" w:rsidRPr="005A5685" w:rsidRDefault="006A2E11" w:rsidP="006A2E11">
            <w:pPr>
              <w:snapToGrid w:val="0"/>
              <w:ind w:leftChars="-38" w:left="-106" w:rightChars="-38" w:right="-106"/>
              <w:jc w:val="center"/>
              <w:rPr>
                <w:rFonts w:eastAsia="標楷體"/>
                <w:sz w:val="26"/>
                <w:szCs w:val="26"/>
              </w:rPr>
            </w:pPr>
            <w:r w:rsidRPr="005A5685">
              <w:rPr>
                <w:rFonts w:eastAsia="標楷體"/>
                <w:sz w:val="26"/>
                <w:szCs w:val="26"/>
              </w:rPr>
              <w:t>09:</w:t>
            </w:r>
            <w:r w:rsidRPr="005A5685">
              <w:rPr>
                <w:rFonts w:eastAsia="標楷體" w:hint="eastAsia"/>
                <w:sz w:val="26"/>
                <w:szCs w:val="26"/>
              </w:rPr>
              <w:t>4</w:t>
            </w:r>
            <w:r w:rsidRPr="005A5685">
              <w:rPr>
                <w:rFonts w:eastAsia="標楷體"/>
                <w:sz w:val="26"/>
                <w:szCs w:val="26"/>
              </w:rPr>
              <w:t>0-</w:t>
            </w:r>
            <w:r w:rsidRPr="005A5685">
              <w:rPr>
                <w:rFonts w:eastAsia="標楷體" w:hint="eastAsia"/>
                <w:sz w:val="26"/>
                <w:szCs w:val="26"/>
              </w:rPr>
              <w:t>10</w:t>
            </w:r>
            <w:r w:rsidRPr="005A5685">
              <w:rPr>
                <w:rFonts w:eastAsia="標楷體"/>
                <w:sz w:val="26"/>
                <w:szCs w:val="26"/>
              </w:rPr>
              <w:t>:</w:t>
            </w:r>
            <w:r w:rsidRPr="005A5685">
              <w:rPr>
                <w:rFonts w:eastAsia="標楷體" w:hint="eastAsia"/>
                <w:sz w:val="26"/>
                <w:szCs w:val="26"/>
              </w:rPr>
              <w:t>0</w:t>
            </w:r>
            <w:r w:rsidRPr="005A5685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8788" w:type="dxa"/>
            <w:gridSpan w:val="2"/>
            <w:vAlign w:val="center"/>
          </w:tcPr>
          <w:p w:rsidR="006A2E11" w:rsidRPr="005A5685" w:rsidRDefault="006A2E11" w:rsidP="005F0C4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5685">
              <w:rPr>
                <w:rFonts w:ascii="標楷體" w:eastAsia="標楷體" w:hAnsi="標楷體" w:hint="eastAsia"/>
                <w:sz w:val="26"/>
                <w:szCs w:val="26"/>
              </w:rPr>
              <w:t>場次主持人</w:t>
            </w:r>
          </w:p>
          <w:p w:rsidR="006A2E11" w:rsidRPr="005A5685" w:rsidRDefault="006A2E11" w:rsidP="006A2E1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5685">
              <w:rPr>
                <w:rFonts w:ascii="標楷體" w:eastAsia="標楷體" w:hAnsi="標楷體" w:hint="eastAsia"/>
                <w:sz w:val="26"/>
                <w:szCs w:val="26"/>
              </w:rPr>
              <w:t>中華智慧運輸協會常務理事、淡江大學運管理學系 陶治中 系主任</w:t>
            </w:r>
          </w:p>
        </w:tc>
      </w:tr>
      <w:tr w:rsidR="005A5685" w:rsidRPr="005A5685" w:rsidTr="006A2E11">
        <w:trPr>
          <w:trHeight w:val="704"/>
        </w:trPr>
        <w:tc>
          <w:tcPr>
            <w:tcW w:w="1560" w:type="dxa"/>
            <w:vMerge/>
            <w:vAlign w:val="center"/>
          </w:tcPr>
          <w:p w:rsidR="006A2E11" w:rsidRPr="005A5685" w:rsidRDefault="006A2E11" w:rsidP="006A2E11">
            <w:pPr>
              <w:snapToGrid w:val="0"/>
              <w:ind w:leftChars="-38" w:left="-106" w:rightChars="-38" w:right="-10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6A2E11" w:rsidRPr="005A5685" w:rsidRDefault="006A2E11" w:rsidP="005F0C41">
            <w:pPr>
              <w:snapToGrid w:val="0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5A5685">
              <w:rPr>
                <w:rFonts w:ascii="標楷體" w:eastAsia="標楷體" w:hAnsi="標楷體"/>
                <w:sz w:val="26"/>
                <w:szCs w:val="26"/>
                <w:lang w:eastAsia="zh-CN"/>
              </w:rPr>
              <w:t>大数据时代北京交通发展的机遇与挑战</w:t>
            </w:r>
          </w:p>
        </w:tc>
        <w:tc>
          <w:tcPr>
            <w:tcW w:w="4252" w:type="dxa"/>
            <w:vAlign w:val="center"/>
          </w:tcPr>
          <w:p w:rsidR="006A2E11" w:rsidRPr="005A5685" w:rsidRDefault="006A2E11" w:rsidP="005F0C41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A5685">
              <w:rPr>
                <w:rFonts w:ascii="標楷體" w:eastAsia="標楷體" w:hAnsi="標楷體"/>
                <w:sz w:val="26"/>
                <w:szCs w:val="26"/>
              </w:rPr>
              <w:t>北京市交通委員會科技处</w:t>
            </w:r>
          </w:p>
          <w:p w:rsidR="006A2E11" w:rsidRPr="005A5685" w:rsidRDefault="006A2E11" w:rsidP="005F0C41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A5685">
              <w:rPr>
                <w:rFonts w:ascii="標楷體" w:eastAsia="標楷體" w:hAnsi="標楷體"/>
                <w:sz w:val="26"/>
                <w:szCs w:val="26"/>
              </w:rPr>
              <w:t>葛昱 处长</w:t>
            </w:r>
          </w:p>
        </w:tc>
      </w:tr>
      <w:tr w:rsidR="005A5685" w:rsidRPr="005A5685" w:rsidTr="006A2E11">
        <w:trPr>
          <w:trHeight w:val="686"/>
        </w:trPr>
        <w:tc>
          <w:tcPr>
            <w:tcW w:w="1560" w:type="dxa"/>
            <w:vAlign w:val="center"/>
          </w:tcPr>
          <w:p w:rsidR="006A2E11" w:rsidRPr="005A5685" w:rsidRDefault="006A2E11" w:rsidP="006A2E11">
            <w:pPr>
              <w:snapToGrid w:val="0"/>
              <w:ind w:leftChars="-38" w:left="-106" w:rightChars="-38" w:right="-106"/>
              <w:jc w:val="center"/>
              <w:rPr>
                <w:rFonts w:eastAsia="標楷體"/>
                <w:sz w:val="26"/>
                <w:szCs w:val="26"/>
              </w:rPr>
            </w:pPr>
            <w:r w:rsidRPr="005A5685">
              <w:rPr>
                <w:rFonts w:eastAsia="標楷體" w:hint="eastAsia"/>
                <w:sz w:val="26"/>
                <w:szCs w:val="26"/>
              </w:rPr>
              <w:t>10</w:t>
            </w:r>
            <w:r w:rsidRPr="005A5685">
              <w:rPr>
                <w:rFonts w:eastAsia="標楷體"/>
                <w:sz w:val="26"/>
                <w:szCs w:val="26"/>
              </w:rPr>
              <w:t>:</w:t>
            </w:r>
            <w:r w:rsidRPr="005A5685">
              <w:rPr>
                <w:rFonts w:eastAsia="標楷體" w:hint="eastAsia"/>
                <w:sz w:val="26"/>
                <w:szCs w:val="26"/>
              </w:rPr>
              <w:t>0</w:t>
            </w:r>
            <w:r w:rsidRPr="005A5685">
              <w:rPr>
                <w:rFonts w:eastAsia="標楷體"/>
                <w:sz w:val="26"/>
                <w:szCs w:val="26"/>
              </w:rPr>
              <w:t>0-</w:t>
            </w:r>
            <w:r w:rsidRPr="005A5685">
              <w:rPr>
                <w:rFonts w:eastAsia="標楷體" w:hint="eastAsia"/>
                <w:sz w:val="26"/>
                <w:szCs w:val="26"/>
              </w:rPr>
              <w:t>10</w:t>
            </w:r>
            <w:r w:rsidRPr="005A5685">
              <w:rPr>
                <w:rFonts w:eastAsia="標楷體"/>
                <w:sz w:val="26"/>
                <w:szCs w:val="26"/>
              </w:rPr>
              <w:t>:</w:t>
            </w:r>
            <w:r w:rsidRPr="005A5685">
              <w:rPr>
                <w:rFonts w:eastAsia="標楷體" w:hint="eastAsia"/>
                <w:sz w:val="26"/>
                <w:szCs w:val="26"/>
              </w:rPr>
              <w:t>2</w:t>
            </w:r>
            <w:r w:rsidRPr="005A5685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4536" w:type="dxa"/>
            <w:vAlign w:val="center"/>
          </w:tcPr>
          <w:p w:rsidR="006A2E11" w:rsidRPr="005A5685" w:rsidRDefault="005C26E4" w:rsidP="005F0C41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5C26E4">
              <w:rPr>
                <w:rFonts w:eastAsia="標楷體" w:hint="eastAsia"/>
                <w:sz w:val="26"/>
                <w:szCs w:val="26"/>
              </w:rPr>
              <w:t>臺北市交通的大數據發展與應用</w:t>
            </w:r>
          </w:p>
        </w:tc>
        <w:tc>
          <w:tcPr>
            <w:tcW w:w="4252" w:type="dxa"/>
            <w:vAlign w:val="center"/>
          </w:tcPr>
          <w:p w:rsidR="006A2E11" w:rsidRDefault="006A2E11" w:rsidP="005F0C41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5A5685">
              <w:rPr>
                <w:rFonts w:eastAsia="標楷體"/>
                <w:sz w:val="26"/>
                <w:szCs w:val="26"/>
              </w:rPr>
              <w:t>臺北市政府交通局</w:t>
            </w:r>
          </w:p>
          <w:p w:rsidR="004E270D" w:rsidRPr="005A5685" w:rsidRDefault="004E270D" w:rsidP="005F0C41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劉瑞麟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專門委員</w:t>
            </w:r>
          </w:p>
        </w:tc>
      </w:tr>
      <w:tr w:rsidR="005A5685" w:rsidRPr="005A5685" w:rsidTr="006A2E11">
        <w:trPr>
          <w:trHeight w:val="710"/>
        </w:trPr>
        <w:tc>
          <w:tcPr>
            <w:tcW w:w="1560" w:type="dxa"/>
            <w:vAlign w:val="center"/>
          </w:tcPr>
          <w:p w:rsidR="006A2E11" w:rsidRPr="005A5685" w:rsidRDefault="006A2E11" w:rsidP="006A2E11">
            <w:pPr>
              <w:snapToGrid w:val="0"/>
              <w:ind w:leftChars="-38" w:left="-106" w:rightChars="-38" w:right="-106"/>
              <w:jc w:val="center"/>
              <w:rPr>
                <w:rFonts w:eastAsia="標楷體"/>
                <w:sz w:val="26"/>
                <w:szCs w:val="26"/>
              </w:rPr>
            </w:pPr>
            <w:r w:rsidRPr="005A5685">
              <w:rPr>
                <w:rFonts w:eastAsia="標楷體" w:hint="eastAsia"/>
                <w:sz w:val="26"/>
                <w:szCs w:val="26"/>
              </w:rPr>
              <w:t>10</w:t>
            </w:r>
            <w:r w:rsidRPr="005A5685">
              <w:rPr>
                <w:rFonts w:eastAsia="標楷體"/>
                <w:sz w:val="26"/>
                <w:szCs w:val="26"/>
              </w:rPr>
              <w:t>:</w:t>
            </w:r>
            <w:r w:rsidRPr="005A5685">
              <w:rPr>
                <w:rFonts w:eastAsia="標楷體" w:hint="eastAsia"/>
                <w:sz w:val="26"/>
                <w:szCs w:val="26"/>
              </w:rPr>
              <w:t>2</w:t>
            </w:r>
            <w:r w:rsidRPr="005A5685">
              <w:rPr>
                <w:rFonts w:eastAsia="標楷體"/>
                <w:sz w:val="26"/>
                <w:szCs w:val="26"/>
              </w:rPr>
              <w:t>0-10:</w:t>
            </w:r>
            <w:r w:rsidRPr="005A5685">
              <w:rPr>
                <w:rFonts w:eastAsia="標楷體" w:hint="eastAsia"/>
                <w:sz w:val="26"/>
                <w:szCs w:val="26"/>
              </w:rPr>
              <w:t>4</w:t>
            </w:r>
            <w:r w:rsidRPr="005A5685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4536" w:type="dxa"/>
            <w:vAlign w:val="center"/>
          </w:tcPr>
          <w:p w:rsidR="006A2E11" w:rsidRPr="005A5685" w:rsidRDefault="006A2E11" w:rsidP="005F0C41">
            <w:pPr>
              <w:snapToGrid w:val="0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5A5685">
              <w:rPr>
                <w:rFonts w:ascii="標楷體" w:eastAsia="標楷體" w:hAnsi="標楷體"/>
                <w:sz w:val="26"/>
                <w:szCs w:val="26"/>
                <w:lang w:eastAsia="zh-CN"/>
              </w:rPr>
              <w:t>信息系统在北京高速公路运营与服务中的应用</w:t>
            </w:r>
          </w:p>
        </w:tc>
        <w:tc>
          <w:tcPr>
            <w:tcW w:w="4252" w:type="dxa"/>
            <w:vAlign w:val="center"/>
          </w:tcPr>
          <w:p w:rsidR="006A2E11" w:rsidRPr="005A5685" w:rsidRDefault="006A2E11" w:rsidP="005F0C41">
            <w:pPr>
              <w:snapToGrid w:val="0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5A5685">
              <w:rPr>
                <w:rFonts w:ascii="標楷體" w:eastAsia="標楷體" w:hAnsi="標楷體"/>
                <w:sz w:val="26"/>
                <w:szCs w:val="26"/>
                <w:lang w:eastAsia="zh-CN"/>
              </w:rPr>
              <w:t>北京市首都公路发展集团有限公司</w:t>
            </w:r>
          </w:p>
          <w:p w:rsidR="006A2E11" w:rsidRPr="005A5685" w:rsidRDefault="006A2E11" w:rsidP="005F0C41">
            <w:pPr>
              <w:snapToGrid w:val="0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5A5685">
              <w:rPr>
                <w:rFonts w:ascii="標楷體" w:eastAsia="標楷體" w:hAnsi="標楷體"/>
                <w:sz w:val="26"/>
                <w:szCs w:val="26"/>
                <w:lang w:eastAsia="zh-CN"/>
              </w:rPr>
              <w:t>运营管理部 张明月 副部长</w:t>
            </w:r>
          </w:p>
        </w:tc>
      </w:tr>
      <w:tr w:rsidR="005A5685" w:rsidRPr="005A5685" w:rsidTr="006A2E11">
        <w:trPr>
          <w:trHeight w:val="421"/>
        </w:trPr>
        <w:tc>
          <w:tcPr>
            <w:tcW w:w="1560" w:type="dxa"/>
            <w:vAlign w:val="center"/>
          </w:tcPr>
          <w:p w:rsidR="006A2E11" w:rsidRPr="005A5685" w:rsidRDefault="006A2E11" w:rsidP="006A2E11">
            <w:pPr>
              <w:snapToGrid w:val="0"/>
              <w:ind w:leftChars="-38" w:left="-106" w:rightChars="-38" w:right="-106"/>
              <w:jc w:val="center"/>
              <w:rPr>
                <w:rFonts w:eastAsia="標楷體"/>
                <w:sz w:val="26"/>
                <w:szCs w:val="26"/>
              </w:rPr>
            </w:pPr>
            <w:r w:rsidRPr="005A5685">
              <w:rPr>
                <w:rFonts w:eastAsia="標楷體"/>
                <w:sz w:val="26"/>
                <w:szCs w:val="26"/>
              </w:rPr>
              <w:t>10:</w:t>
            </w:r>
            <w:r w:rsidRPr="005A5685">
              <w:rPr>
                <w:rFonts w:eastAsia="標楷體" w:hint="eastAsia"/>
                <w:sz w:val="26"/>
                <w:szCs w:val="26"/>
              </w:rPr>
              <w:t>4</w:t>
            </w:r>
            <w:r w:rsidRPr="005A5685">
              <w:rPr>
                <w:rFonts w:eastAsia="標楷體"/>
                <w:sz w:val="26"/>
                <w:szCs w:val="26"/>
              </w:rPr>
              <w:t>0-10:</w:t>
            </w:r>
            <w:r w:rsidRPr="005A5685">
              <w:rPr>
                <w:rFonts w:eastAsia="標楷體" w:hint="eastAsia"/>
                <w:sz w:val="26"/>
                <w:szCs w:val="26"/>
              </w:rPr>
              <w:t>5</w:t>
            </w:r>
            <w:r w:rsidRPr="005A5685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8788" w:type="dxa"/>
            <w:gridSpan w:val="2"/>
            <w:vAlign w:val="center"/>
          </w:tcPr>
          <w:p w:rsidR="006A2E11" w:rsidRPr="005A5685" w:rsidRDefault="006A2E11" w:rsidP="005F0C41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5A5685">
              <w:rPr>
                <w:rFonts w:eastAsia="標楷體"/>
                <w:sz w:val="26"/>
                <w:szCs w:val="26"/>
              </w:rPr>
              <w:t>Coffee Break</w:t>
            </w:r>
          </w:p>
        </w:tc>
      </w:tr>
      <w:tr w:rsidR="005A5685" w:rsidRPr="005A5685" w:rsidTr="006A2E11">
        <w:trPr>
          <w:trHeight w:val="705"/>
        </w:trPr>
        <w:tc>
          <w:tcPr>
            <w:tcW w:w="1560" w:type="dxa"/>
            <w:vAlign w:val="center"/>
          </w:tcPr>
          <w:p w:rsidR="006A2E11" w:rsidRPr="005A5685" w:rsidRDefault="006A2E11" w:rsidP="006A2E11">
            <w:pPr>
              <w:snapToGrid w:val="0"/>
              <w:ind w:leftChars="-38" w:left="-106" w:rightChars="-38" w:right="-106"/>
              <w:jc w:val="center"/>
              <w:rPr>
                <w:rFonts w:eastAsia="標楷體"/>
                <w:sz w:val="26"/>
                <w:szCs w:val="26"/>
              </w:rPr>
            </w:pPr>
            <w:r w:rsidRPr="005A5685">
              <w:rPr>
                <w:rFonts w:eastAsia="標楷體"/>
                <w:sz w:val="26"/>
                <w:szCs w:val="26"/>
              </w:rPr>
              <w:t>10:</w:t>
            </w:r>
            <w:r w:rsidRPr="005A5685">
              <w:rPr>
                <w:rFonts w:eastAsia="標楷體" w:hint="eastAsia"/>
                <w:sz w:val="26"/>
                <w:szCs w:val="26"/>
              </w:rPr>
              <w:t>5</w:t>
            </w:r>
            <w:r w:rsidRPr="005A5685">
              <w:rPr>
                <w:rFonts w:eastAsia="標楷體"/>
                <w:sz w:val="26"/>
                <w:szCs w:val="26"/>
              </w:rPr>
              <w:t>0-11:</w:t>
            </w:r>
            <w:r w:rsidRPr="005A5685">
              <w:rPr>
                <w:rFonts w:eastAsia="標楷體" w:hint="eastAsia"/>
                <w:sz w:val="26"/>
                <w:szCs w:val="26"/>
              </w:rPr>
              <w:t>1</w:t>
            </w:r>
            <w:r w:rsidRPr="005A5685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4536" w:type="dxa"/>
            <w:vAlign w:val="center"/>
          </w:tcPr>
          <w:p w:rsidR="006A2E11" w:rsidRPr="005A5685" w:rsidRDefault="005C26E4" w:rsidP="005F0C41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5C26E4">
              <w:rPr>
                <w:rFonts w:eastAsia="標楷體" w:hint="eastAsia"/>
                <w:sz w:val="26"/>
                <w:szCs w:val="26"/>
              </w:rPr>
              <w:t>ETC</w:t>
            </w:r>
            <w:r w:rsidRPr="005C26E4">
              <w:rPr>
                <w:rFonts w:eastAsia="標楷體" w:hint="eastAsia"/>
                <w:sz w:val="26"/>
                <w:szCs w:val="26"/>
              </w:rPr>
              <w:t>資料分析應用於高速公路管理之案例分享</w:t>
            </w:r>
          </w:p>
        </w:tc>
        <w:tc>
          <w:tcPr>
            <w:tcW w:w="4252" w:type="dxa"/>
            <w:vAlign w:val="center"/>
          </w:tcPr>
          <w:p w:rsidR="006A2E11" w:rsidRPr="005A5685" w:rsidRDefault="006A2E11" w:rsidP="005F0C41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5A5685">
              <w:rPr>
                <w:rFonts w:eastAsia="標楷體"/>
                <w:sz w:val="26"/>
                <w:szCs w:val="26"/>
              </w:rPr>
              <w:t>交通部國道高速公路</w:t>
            </w:r>
            <w:r w:rsidRPr="005A5685">
              <w:rPr>
                <w:rFonts w:eastAsia="標楷體" w:hint="eastAsia"/>
                <w:sz w:val="26"/>
                <w:szCs w:val="26"/>
              </w:rPr>
              <w:t>局交通管理組</w:t>
            </w:r>
          </w:p>
          <w:p w:rsidR="006A2E11" w:rsidRPr="005A5685" w:rsidRDefault="006A2E11" w:rsidP="005F0C41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5A5685">
              <w:rPr>
                <w:rFonts w:eastAsia="標楷體" w:hint="eastAsia"/>
                <w:sz w:val="26"/>
                <w:szCs w:val="26"/>
              </w:rPr>
              <w:t>卓明君</w:t>
            </w:r>
            <w:r w:rsidRPr="005A568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A5685">
              <w:rPr>
                <w:rFonts w:eastAsia="標楷體" w:hint="eastAsia"/>
                <w:sz w:val="26"/>
                <w:szCs w:val="26"/>
              </w:rPr>
              <w:t>組長</w:t>
            </w:r>
          </w:p>
        </w:tc>
      </w:tr>
      <w:tr w:rsidR="005A5685" w:rsidRPr="005A5685" w:rsidTr="006A2E11">
        <w:trPr>
          <w:trHeight w:val="567"/>
        </w:trPr>
        <w:tc>
          <w:tcPr>
            <w:tcW w:w="1560" w:type="dxa"/>
            <w:vAlign w:val="center"/>
          </w:tcPr>
          <w:p w:rsidR="006A2E11" w:rsidRPr="005A5685" w:rsidRDefault="006A2E11" w:rsidP="006A2E11">
            <w:pPr>
              <w:snapToGrid w:val="0"/>
              <w:ind w:leftChars="-38" w:left="-106" w:rightChars="-38" w:right="-106"/>
              <w:jc w:val="center"/>
              <w:rPr>
                <w:rFonts w:eastAsia="標楷體"/>
                <w:sz w:val="26"/>
                <w:szCs w:val="26"/>
              </w:rPr>
            </w:pPr>
            <w:r w:rsidRPr="005A5685">
              <w:rPr>
                <w:rFonts w:eastAsia="標楷體"/>
                <w:sz w:val="26"/>
                <w:szCs w:val="26"/>
              </w:rPr>
              <w:t>11:</w:t>
            </w:r>
            <w:r w:rsidRPr="005A5685">
              <w:rPr>
                <w:rFonts w:eastAsia="標楷體" w:hint="eastAsia"/>
                <w:sz w:val="26"/>
                <w:szCs w:val="26"/>
              </w:rPr>
              <w:t>1</w:t>
            </w:r>
            <w:r w:rsidRPr="005A5685">
              <w:rPr>
                <w:rFonts w:eastAsia="標楷體"/>
                <w:sz w:val="26"/>
                <w:szCs w:val="26"/>
              </w:rPr>
              <w:t>0-11:</w:t>
            </w:r>
            <w:r w:rsidRPr="005A5685">
              <w:rPr>
                <w:rFonts w:eastAsia="標楷體" w:hint="eastAsia"/>
                <w:sz w:val="26"/>
                <w:szCs w:val="26"/>
              </w:rPr>
              <w:t>3</w:t>
            </w:r>
            <w:r w:rsidRPr="005A5685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4536" w:type="dxa"/>
            <w:vAlign w:val="center"/>
          </w:tcPr>
          <w:p w:rsidR="006A2E11" w:rsidRPr="005A5685" w:rsidRDefault="006A2E11" w:rsidP="005F0C41">
            <w:pPr>
              <w:snapToGrid w:val="0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5A5685">
              <w:rPr>
                <w:rFonts w:ascii="標楷體" w:eastAsia="標楷體" w:hAnsi="標楷體"/>
                <w:sz w:val="26"/>
                <w:szCs w:val="26"/>
                <w:lang w:eastAsia="zh-CN"/>
              </w:rPr>
              <w:t>城市轨道交通智能化和大数据应用研究</w:t>
            </w:r>
          </w:p>
        </w:tc>
        <w:tc>
          <w:tcPr>
            <w:tcW w:w="4252" w:type="dxa"/>
            <w:vAlign w:val="center"/>
          </w:tcPr>
          <w:p w:rsidR="006A2E11" w:rsidRPr="005A5685" w:rsidRDefault="006A2E11" w:rsidP="005F0C41">
            <w:pPr>
              <w:snapToGrid w:val="0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5A5685">
              <w:rPr>
                <w:rFonts w:ascii="標楷體" w:eastAsia="標楷體" w:hAnsi="標楷體"/>
                <w:sz w:val="26"/>
                <w:szCs w:val="26"/>
                <w:lang w:eastAsia="zh-CN"/>
              </w:rPr>
              <w:t>北京交控科技有限公司</w:t>
            </w:r>
          </w:p>
          <w:p w:rsidR="006A2E11" w:rsidRPr="005A5685" w:rsidRDefault="006A2E11" w:rsidP="005F0C41">
            <w:pPr>
              <w:snapToGrid w:val="0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5A5685">
              <w:rPr>
                <w:rFonts w:ascii="標楷體" w:eastAsia="標楷體" w:hAnsi="標楷體"/>
                <w:sz w:val="26"/>
                <w:szCs w:val="26"/>
                <w:lang w:eastAsia="zh-CN"/>
              </w:rPr>
              <w:t>王伟 副总裁</w:t>
            </w:r>
          </w:p>
        </w:tc>
      </w:tr>
      <w:tr w:rsidR="005A5685" w:rsidRPr="005A5685" w:rsidTr="006A2E11">
        <w:trPr>
          <w:trHeight w:val="567"/>
        </w:trPr>
        <w:tc>
          <w:tcPr>
            <w:tcW w:w="1560" w:type="dxa"/>
            <w:vAlign w:val="center"/>
          </w:tcPr>
          <w:p w:rsidR="006A2E11" w:rsidRPr="005A5685" w:rsidRDefault="006A2E11" w:rsidP="006A2E11">
            <w:pPr>
              <w:snapToGrid w:val="0"/>
              <w:ind w:leftChars="-38" w:left="-106" w:rightChars="-38" w:right="-106"/>
              <w:jc w:val="center"/>
              <w:rPr>
                <w:rFonts w:eastAsia="標楷體"/>
                <w:sz w:val="26"/>
                <w:szCs w:val="26"/>
              </w:rPr>
            </w:pPr>
            <w:r w:rsidRPr="005A5685">
              <w:rPr>
                <w:rFonts w:eastAsia="標楷體"/>
                <w:sz w:val="26"/>
                <w:szCs w:val="26"/>
              </w:rPr>
              <w:t>11:</w:t>
            </w:r>
            <w:r w:rsidRPr="005A5685">
              <w:rPr>
                <w:rFonts w:eastAsia="標楷體" w:hint="eastAsia"/>
                <w:sz w:val="26"/>
                <w:szCs w:val="26"/>
              </w:rPr>
              <w:t>3</w:t>
            </w:r>
            <w:r w:rsidRPr="005A5685">
              <w:rPr>
                <w:rFonts w:eastAsia="標楷體"/>
                <w:sz w:val="26"/>
                <w:szCs w:val="26"/>
              </w:rPr>
              <w:t>0-11:</w:t>
            </w:r>
            <w:r w:rsidRPr="005A5685">
              <w:rPr>
                <w:rFonts w:eastAsia="標楷體" w:hint="eastAsia"/>
                <w:sz w:val="26"/>
                <w:szCs w:val="26"/>
              </w:rPr>
              <w:t>5</w:t>
            </w:r>
            <w:r w:rsidRPr="005A5685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4536" w:type="dxa"/>
            <w:vAlign w:val="center"/>
          </w:tcPr>
          <w:p w:rsidR="006A2E11" w:rsidRPr="005A5685" w:rsidRDefault="005C26E4" w:rsidP="005F0C41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5C26E4">
              <w:rPr>
                <w:rFonts w:eastAsia="標楷體" w:hint="eastAsia"/>
                <w:sz w:val="26"/>
                <w:szCs w:val="26"/>
              </w:rPr>
              <w:t>理解旅運需求，永續智慧城市</w:t>
            </w:r>
            <w:r w:rsidRPr="005C26E4">
              <w:rPr>
                <w:rFonts w:eastAsia="標楷體" w:hint="eastAsia"/>
                <w:sz w:val="26"/>
                <w:szCs w:val="26"/>
              </w:rPr>
              <w:t>-</w:t>
            </w:r>
            <w:r w:rsidRPr="005C26E4">
              <w:rPr>
                <w:rFonts w:eastAsia="標楷體" w:hint="eastAsia"/>
                <w:sz w:val="26"/>
                <w:szCs w:val="26"/>
              </w:rPr>
              <w:t>複合式</w:t>
            </w:r>
            <w:r w:rsidRPr="005C26E4">
              <w:rPr>
                <w:rFonts w:eastAsia="標楷體" w:hint="eastAsia"/>
                <w:sz w:val="26"/>
                <w:szCs w:val="26"/>
              </w:rPr>
              <w:t>APTS</w:t>
            </w:r>
            <w:r w:rsidRPr="005C26E4">
              <w:rPr>
                <w:rFonts w:eastAsia="標楷體" w:hint="eastAsia"/>
                <w:sz w:val="26"/>
                <w:szCs w:val="26"/>
              </w:rPr>
              <w:t>大數據解析技術</w:t>
            </w:r>
            <w:bookmarkStart w:id="1" w:name="_GoBack"/>
            <w:bookmarkEnd w:id="1"/>
          </w:p>
        </w:tc>
        <w:tc>
          <w:tcPr>
            <w:tcW w:w="4252" w:type="dxa"/>
            <w:vAlign w:val="center"/>
          </w:tcPr>
          <w:p w:rsidR="006A2E11" w:rsidRPr="005A5685" w:rsidRDefault="006A2E11" w:rsidP="005F0C41">
            <w:pPr>
              <w:snapToGrid w:val="0"/>
              <w:rPr>
                <w:rFonts w:eastAsia="標楷體"/>
                <w:sz w:val="26"/>
                <w:szCs w:val="26"/>
              </w:rPr>
            </w:pPr>
            <w:proofErr w:type="gramStart"/>
            <w:r w:rsidRPr="005A5685">
              <w:rPr>
                <w:rFonts w:eastAsia="標楷體" w:hint="eastAsia"/>
                <w:sz w:val="26"/>
                <w:szCs w:val="26"/>
              </w:rPr>
              <w:t>創代科技</w:t>
            </w:r>
            <w:proofErr w:type="gramEnd"/>
            <w:r w:rsidRPr="005A5685">
              <w:rPr>
                <w:rFonts w:eastAsia="標楷體"/>
                <w:sz w:val="26"/>
                <w:szCs w:val="26"/>
              </w:rPr>
              <w:t>股份有限公司</w:t>
            </w:r>
          </w:p>
          <w:p w:rsidR="006A2E11" w:rsidRPr="005A5685" w:rsidRDefault="006A2E11" w:rsidP="005F0C41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5A5685">
              <w:rPr>
                <w:rFonts w:eastAsia="標楷體" w:hint="eastAsia"/>
                <w:sz w:val="26"/>
                <w:szCs w:val="26"/>
              </w:rPr>
              <w:t>闕嘉宏</w:t>
            </w:r>
            <w:r w:rsidRPr="005A568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A5685">
              <w:rPr>
                <w:rFonts w:eastAsia="標楷體" w:hint="eastAsia"/>
                <w:sz w:val="26"/>
                <w:szCs w:val="26"/>
              </w:rPr>
              <w:t>博士</w:t>
            </w:r>
          </w:p>
        </w:tc>
      </w:tr>
      <w:tr w:rsidR="005A5685" w:rsidRPr="005A5685" w:rsidTr="006A2E11">
        <w:trPr>
          <w:trHeight w:val="525"/>
        </w:trPr>
        <w:tc>
          <w:tcPr>
            <w:tcW w:w="1560" w:type="dxa"/>
            <w:vAlign w:val="center"/>
          </w:tcPr>
          <w:p w:rsidR="006A2E11" w:rsidRPr="005A5685" w:rsidRDefault="006A2E11" w:rsidP="006A2E11">
            <w:pPr>
              <w:snapToGrid w:val="0"/>
              <w:ind w:leftChars="-38" w:left="-106" w:rightChars="-38" w:right="-106"/>
              <w:jc w:val="center"/>
              <w:rPr>
                <w:rFonts w:eastAsia="標楷體"/>
                <w:sz w:val="26"/>
                <w:szCs w:val="26"/>
              </w:rPr>
            </w:pPr>
            <w:r w:rsidRPr="005A5685">
              <w:rPr>
                <w:rFonts w:eastAsia="標楷體"/>
                <w:sz w:val="26"/>
                <w:szCs w:val="26"/>
              </w:rPr>
              <w:t>11:</w:t>
            </w:r>
            <w:r w:rsidRPr="005A5685">
              <w:rPr>
                <w:rFonts w:eastAsia="標楷體" w:hint="eastAsia"/>
                <w:sz w:val="26"/>
                <w:szCs w:val="26"/>
              </w:rPr>
              <w:t>50</w:t>
            </w:r>
            <w:r w:rsidRPr="005A5685">
              <w:rPr>
                <w:rFonts w:eastAsia="標楷體"/>
                <w:sz w:val="26"/>
                <w:szCs w:val="26"/>
              </w:rPr>
              <w:t>-12:00</w:t>
            </w:r>
          </w:p>
        </w:tc>
        <w:tc>
          <w:tcPr>
            <w:tcW w:w="8788" w:type="dxa"/>
            <w:gridSpan w:val="2"/>
            <w:vAlign w:val="center"/>
          </w:tcPr>
          <w:p w:rsidR="006A2E11" w:rsidRPr="005A5685" w:rsidRDefault="006A2E11" w:rsidP="005F0C4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5685">
              <w:rPr>
                <w:rFonts w:ascii="標楷體" w:eastAsia="標楷體" w:hAnsi="標楷體"/>
                <w:sz w:val="26"/>
                <w:szCs w:val="26"/>
              </w:rPr>
              <w:t>雙方交流</w:t>
            </w:r>
            <w:r w:rsidRPr="005A5685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5A5685">
              <w:rPr>
                <w:rFonts w:ascii="標楷體" w:eastAsia="標楷體" w:hAnsi="標楷體"/>
                <w:sz w:val="26"/>
                <w:szCs w:val="26"/>
              </w:rPr>
              <w:t>總結發言</w:t>
            </w:r>
          </w:p>
        </w:tc>
      </w:tr>
      <w:tr w:rsidR="005A5685" w:rsidRPr="005A5685" w:rsidTr="006A2E11">
        <w:trPr>
          <w:trHeight w:val="527"/>
        </w:trPr>
        <w:tc>
          <w:tcPr>
            <w:tcW w:w="1560" w:type="dxa"/>
            <w:vAlign w:val="center"/>
          </w:tcPr>
          <w:p w:rsidR="006A2E11" w:rsidRPr="005A5685" w:rsidRDefault="006A2E11" w:rsidP="006A2E11">
            <w:pPr>
              <w:snapToGrid w:val="0"/>
              <w:ind w:leftChars="-38" w:left="-106" w:rightChars="-38" w:right="-106"/>
              <w:jc w:val="center"/>
              <w:rPr>
                <w:rFonts w:eastAsia="標楷體"/>
                <w:sz w:val="26"/>
                <w:szCs w:val="26"/>
              </w:rPr>
            </w:pPr>
            <w:r w:rsidRPr="005A5685">
              <w:rPr>
                <w:rFonts w:eastAsia="標楷體"/>
                <w:sz w:val="26"/>
                <w:szCs w:val="26"/>
              </w:rPr>
              <w:t>12:00~</w:t>
            </w:r>
          </w:p>
        </w:tc>
        <w:tc>
          <w:tcPr>
            <w:tcW w:w="8788" w:type="dxa"/>
            <w:gridSpan w:val="2"/>
            <w:vAlign w:val="center"/>
          </w:tcPr>
          <w:p w:rsidR="006A2E11" w:rsidRPr="005A5685" w:rsidRDefault="006A2E11" w:rsidP="005F0C4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5685">
              <w:rPr>
                <w:rFonts w:ascii="標楷體" w:eastAsia="標楷體" w:hAnsi="標楷體"/>
                <w:sz w:val="26"/>
                <w:szCs w:val="26"/>
              </w:rPr>
              <w:t>論壇結束</w:t>
            </w:r>
          </w:p>
        </w:tc>
      </w:tr>
    </w:tbl>
    <w:p w:rsidR="000B1E28" w:rsidRDefault="005A5685" w:rsidP="00F62B0D">
      <w:pPr>
        <w:pStyle w:val="3"/>
        <w:adjustRightInd w:val="0"/>
        <w:snapToGrid w:val="0"/>
        <w:spacing w:line="400" w:lineRule="atLeast"/>
        <w:ind w:left="0" w:firstLine="0"/>
        <w:rPr>
          <w:rFonts w:ascii="Arial" w:eastAsia="標楷體" w:hAnsi="Arial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t>※此</w:t>
      </w:r>
      <w:r>
        <w:rPr>
          <w:rFonts w:ascii="Arial" w:eastAsia="標楷體" w:hAnsi="Arial" w:cs="Arial" w:hint="eastAsia"/>
          <w:szCs w:val="28"/>
        </w:rPr>
        <w:t>議程，本會保留修改權利。</w:t>
      </w:r>
    </w:p>
    <w:p w:rsidR="004622D2" w:rsidRPr="00F62B0D" w:rsidRDefault="004622D2" w:rsidP="00F62B0D">
      <w:pPr>
        <w:pStyle w:val="3"/>
        <w:adjustRightInd w:val="0"/>
        <w:snapToGrid w:val="0"/>
        <w:spacing w:line="400" w:lineRule="atLeast"/>
        <w:ind w:left="0" w:firstLine="0"/>
        <w:rPr>
          <w:rFonts w:ascii="Arial" w:eastAsia="標楷體" w:hAnsi="Arial" w:cs="Arial"/>
          <w:szCs w:val="28"/>
        </w:rPr>
      </w:pPr>
      <w:r w:rsidRPr="00F62B0D">
        <w:rPr>
          <w:rFonts w:ascii="Arial" w:eastAsia="標楷體" w:hAnsi="Arial" w:cs="Arial"/>
          <w:szCs w:val="28"/>
        </w:rPr>
        <w:t>報名辦法：</w:t>
      </w:r>
    </w:p>
    <w:p w:rsidR="00F96942" w:rsidRPr="00F62B0D" w:rsidRDefault="000B1E28" w:rsidP="004E270D">
      <w:pPr>
        <w:pStyle w:val="3"/>
        <w:numPr>
          <w:ilvl w:val="0"/>
          <w:numId w:val="9"/>
        </w:numPr>
        <w:tabs>
          <w:tab w:val="clear" w:pos="0"/>
          <w:tab w:val="num" w:pos="251"/>
        </w:tabs>
        <w:adjustRightInd w:val="0"/>
        <w:snapToGrid w:val="0"/>
        <w:spacing w:line="400" w:lineRule="atLeast"/>
        <w:ind w:left="291" w:hangingChars="104" w:hanging="291"/>
        <w:jc w:val="left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lastRenderedPageBreak/>
        <w:t>報名請至</w:t>
      </w:r>
      <w:hyperlink r:id="rId9" w:history="1">
        <w:r w:rsidR="002907AF" w:rsidRPr="002907AF">
          <w:rPr>
            <w:rStyle w:val="a8"/>
            <w:rFonts w:ascii="Arial" w:eastAsia="標楷體" w:hAnsi="Arial" w:cs="Arial"/>
            <w:szCs w:val="28"/>
          </w:rPr>
          <w:t>https://goo.gl/PweUzU</w:t>
        </w:r>
      </w:hyperlink>
      <w:proofErr w:type="gramStart"/>
      <w:r>
        <w:rPr>
          <w:rFonts w:ascii="Arial" w:eastAsia="標楷體" w:hAnsi="Arial" w:cs="Arial" w:hint="eastAsia"/>
          <w:szCs w:val="28"/>
        </w:rPr>
        <w:t>線上報名</w:t>
      </w:r>
      <w:proofErr w:type="gramEnd"/>
      <w:r>
        <w:rPr>
          <w:rFonts w:ascii="Arial" w:eastAsia="標楷體" w:hAnsi="Arial" w:cs="Arial" w:hint="eastAsia"/>
          <w:szCs w:val="28"/>
        </w:rPr>
        <w:t>或</w:t>
      </w:r>
      <w:r w:rsidR="004622D2" w:rsidRPr="00F62B0D">
        <w:rPr>
          <w:rFonts w:ascii="Arial" w:eastAsia="標楷體" w:hAnsi="Arial" w:cs="Arial"/>
          <w:szCs w:val="28"/>
        </w:rPr>
        <w:t>將下列報名表填妥後</w:t>
      </w:r>
      <w:r w:rsidR="00E16B00" w:rsidRPr="00F62B0D">
        <w:rPr>
          <w:rFonts w:ascii="Arial" w:eastAsia="標楷體" w:hAnsi="Arial" w:cs="Arial"/>
          <w:szCs w:val="28"/>
        </w:rPr>
        <w:t>於</w:t>
      </w:r>
      <w:r w:rsidR="006F7E04" w:rsidRPr="00F62B0D">
        <w:rPr>
          <w:rFonts w:ascii="Arial" w:eastAsia="標楷體" w:hAnsi="Arial" w:cs="Arial"/>
          <w:color w:val="FF0000"/>
          <w:szCs w:val="28"/>
        </w:rPr>
        <w:t>201</w:t>
      </w:r>
      <w:r>
        <w:rPr>
          <w:rFonts w:ascii="Arial" w:eastAsia="標楷體" w:hAnsi="Arial" w:cs="Arial" w:hint="eastAsia"/>
          <w:color w:val="FF0000"/>
          <w:szCs w:val="28"/>
        </w:rPr>
        <w:t>5</w:t>
      </w:r>
      <w:r w:rsidR="00E16B00" w:rsidRPr="00F62B0D">
        <w:rPr>
          <w:rFonts w:ascii="Arial" w:eastAsia="標楷體" w:hAnsi="Arial" w:cs="Arial"/>
          <w:color w:val="FF0000"/>
          <w:szCs w:val="28"/>
        </w:rPr>
        <w:t>年</w:t>
      </w:r>
      <w:r>
        <w:rPr>
          <w:rFonts w:ascii="Arial" w:eastAsia="標楷體" w:hAnsi="Arial" w:cs="Arial" w:hint="eastAsia"/>
          <w:color w:val="FF0000"/>
          <w:szCs w:val="28"/>
        </w:rPr>
        <w:t>10</w:t>
      </w:r>
      <w:r w:rsidR="00E16B00" w:rsidRPr="00F62B0D">
        <w:rPr>
          <w:rFonts w:ascii="Arial" w:eastAsia="標楷體" w:hAnsi="Arial" w:cs="Arial"/>
          <w:color w:val="FF0000"/>
          <w:szCs w:val="28"/>
        </w:rPr>
        <w:t>月</w:t>
      </w:r>
      <w:r w:rsidR="00F62B0D" w:rsidRPr="00F62B0D">
        <w:rPr>
          <w:rFonts w:ascii="Arial" w:eastAsia="標楷體" w:hAnsi="Arial" w:cs="Arial"/>
          <w:color w:val="FF0000"/>
          <w:szCs w:val="28"/>
        </w:rPr>
        <w:t>1</w:t>
      </w:r>
      <w:r>
        <w:rPr>
          <w:rFonts w:ascii="Arial" w:eastAsia="標楷體" w:hAnsi="Arial" w:cs="Arial" w:hint="eastAsia"/>
          <w:color w:val="FF0000"/>
          <w:szCs w:val="28"/>
        </w:rPr>
        <w:t>6</w:t>
      </w:r>
      <w:r w:rsidR="00E16B00" w:rsidRPr="00F62B0D">
        <w:rPr>
          <w:rFonts w:ascii="Arial" w:eastAsia="標楷體" w:hAnsi="Arial" w:cs="Arial"/>
          <w:color w:val="FF0000"/>
          <w:szCs w:val="28"/>
        </w:rPr>
        <w:t>日</w:t>
      </w:r>
      <w:r w:rsidR="00925864" w:rsidRPr="00F62B0D">
        <w:rPr>
          <w:rFonts w:ascii="Arial" w:eastAsia="標楷體" w:hAnsi="Arial" w:cs="Arial"/>
          <w:color w:val="FF0000"/>
          <w:szCs w:val="28"/>
        </w:rPr>
        <w:t>(</w:t>
      </w:r>
      <w:r w:rsidR="006F7E04" w:rsidRPr="00F62B0D">
        <w:rPr>
          <w:rFonts w:ascii="Arial" w:eastAsia="標楷體" w:hAnsi="Arial" w:cs="Arial"/>
          <w:color w:val="FF0000"/>
          <w:szCs w:val="28"/>
        </w:rPr>
        <w:t>星期</w:t>
      </w:r>
      <w:r>
        <w:rPr>
          <w:rFonts w:ascii="Arial" w:eastAsia="標楷體" w:hAnsi="Arial" w:cs="Arial" w:hint="eastAsia"/>
          <w:color w:val="FF0000"/>
          <w:szCs w:val="28"/>
        </w:rPr>
        <w:t>五</w:t>
      </w:r>
      <w:r w:rsidR="00925864" w:rsidRPr="00F62B0D">
        <w:rPr>
          <w:rFonts w:ascii="Arial" w:eastAsia="標楷體" w:hAnsi="Arial" w:cs="Arial"/>
          <w:color w:val="FF0000"/>
          <w:szCs w:val="28"/>
        </w:rPr>
        <w:t>)</w:t>
      </w:r>
      <w:r w:rsidR="00E16B00" w:rsidRPr="00F62B0D">
        <w:rPr>
          <w:rFonts w:ascii="Arial" w:eastAsia="標楷體" w:hAnsi="Arial" w:cs="Arial"/>
          <w:color w:val="FF0000"/>
          <w:szCs w:val="28"/>
        </w:rPr>
        <w:t>前</w:t>
      </w:r>
      <w:r w:rsidR="00925864" w:rsidRPr="00F62B0D">
        <w:rPr>
          <w:rFonts w:ascii="Arial" w:eastAsia="標楷體" w:hAnsi="Arial" w:cs="Arial"/>
          <w:szCs w:val="28"/>
        </w:rPr>
        <w:t>以</w:t>
      </w:r>
      <w:r w:rsidR="004622D2" w:rsidRPr="00F62B0D">
        <w:rPr>
          <w:rFonts w:ascii="Arial" w:eastAsia="標楷體" w:hAnsi="Arial" w:cs="Arial"/>
          <w:szCs w:val="28"/>
        </w:rPr>
        <w:t>傳真</w:t>
      </w:r>
      <w:r w:rsidR="00925864" w:rsidRPr="00F62B0D">
        <w:rPr>
          <w:rFonts w:ascii="Arial" w:eastAsia="標楷體" w:hAnsi="Arial" w:cs="Arial"/>
          <w:szCs w:val="28"/>
        </w:rPr>
        <w:t>方式</w:t>
      </w:r>
      <w:r w:rsidR="004622D2" w:rsidRPr="00F62B0D">
        <w:rPr>
          <w:rFonts w:ascii="Arial" w:eastAsia="標楷體" w:hAnsi="Arial" w:cs="Arial"/>
          <w:szCs w:val="28"/>
        </w:rPr>
        <w:t>(02-23643101)</w:t>
      </w:r>
      <w:r w:rsidR="004622D2" w:rsidRPr="00F62B0D">
        <w:rPr>
          <w:rFonts w:ascii="Arial" w:eastAsia="標楷體" w:hAnsi="Arial" w:cs="Arial"/>
          <w:szCs w:val="28"/>
        </w:rPr>
        <w:t>或以電子郵件方式回覆</w:t>
      </w:r>
      <w:r w:rsidR="0094115E" w:rsidRPr="00F62B0D">
        <w:rPr>
          <w:rFonts w:ascii="Arial" w:eastAsia="標楷體" w:hAnsi="Arial" w:cs="Arial"/>
          <w:szCs w:val="28"/>
        </w:rPr>
        <w:t xml:space="preserve"> </w:t>
      </w:r>
      <w:hyperlink r:id="rId10" w:history="1">
        <w:r w:rsidR="00E65E5B" w:rsidRPr="00F62B0D">
          <w:rPr>
            <w:rStyle w:val="a8"/>
            <w:rFonts w:ascii="Arial" w:eastAsia="標楷體" w:hAnsi="Arial" w:cs="Arial"/>
            <w:szCs w:val="28"/>
          </w:rPr>
          <w:t>its@its-taiwan.org.tw</w:t>
        </w:r>
      </w:hyperlink>
      <w:r w:rsidR="004622D2" w:rsidRPr="00F62B0D">
        <w:rPr>
          <w:rFonts w:ascii="Arial" w:eastAsia="標楷體" w:hAnsi="Arial" w:cs="Arial"/>
          <w:szCs w:val="28"/>
        </w:rPr>
        <w:t>。</w:t>
      </w:r>
    </w:p>
    <w:p w:rsidR="004622D2" w:rsidRPr="00F62B0D" w:rsidRDefault="006F75BA" w:rsidP="00F62B0D">
      <w:pPr>
        <w:pStyle w:val="3"/>
        <w:numPr>
          <w:ilvl w:val="0"/>
          <w:numId w:val="9"/>
        </w:numPr>
        <w:tabs>
          <w:tab w:val="clear" w:pos="0"/>
          <w:tab w:val="num" w:pos="251"/>
        </w:tabs>
        <w:adjustRightInd w:val="0"/>
        <w:snapToGrid w:val="0"/>
        <w:spacing w:line="400" w:lineRule="atLeast"/>
        <w:ind w:left="291" w:hangingChars="104" w:hanging="291"/>
        <w:jc w:val="left"/>
        <w:rPr>
          <w:rFonts w:ascii="Arial" w:eastAsia="標楷體" w:hAnsi="Arial" w:cs="Arial"/>
          <w:szCs w:val="28"/>
        </w:rPr>
      </w:pPr>
      <w:r w:rsidRPr="00F62B0D">
        <w:rPr>
          <w:rFonts w:ascii="Arial" w:eastAsia="標楷體" w:hAnsi="Arial" w:cs="Arial"/>
          <w:b/>
          <w:color w:val="FF0000"/>
          <w:szCs w:val="28"/>
        </w:rPr>
        <w:t>本次</w:t>
      </w:r>
      <w:r w:rsidR="00ED2492" w:rsidRPr="00F62B0D">
        <w:rPr>
          <w:rFonts w:ascii="Arial" w:eastAsia="標楷體" w:hAnsi="Arial" w:cs="Arial" w:hint="eastAsia"/>
          <w:b/>
          <w:color w:val="FF0000"/>
          <w:szCs w:val="28"/>
        </w:rPr>
        <w:t>活動</w:t>
      </w:r>
      <w:r w:rsidR="00ED2492" w:rsidRPr="00F62B0D">
        <w:rPr>
          <w:rFonts w:ascii="Arial" w:eastAsia="標楷體" w:hAnsi="Arial" w:cs="Arial"/>
          <w:b/>
          <w:color w:val="FF0000"/>
          <w:szCs w:val="28"/>
        </w:rPr>
        <w:t>為免費</w:t>
      </w:r>
      <w:r w:rsidR="00D8386B" w:rsidRPr="00F62B0D">
        <w:rPr>
          <w:rFonts w:ascii="Arial" w:eastAsia="標楷體" w:hAnsi="Arial" w:cs="Arial"/>
          <w:b/>
          <w:color w:val="FF0000"/>
          <w:szCs w:val="28"/>
        </w:rPr>
        <w:t>參加</w:t>
      </w:r>
      <w:r w:rsidR="00ED2492" w:rsidRPr="00F62B0D">
        <w:rPr>
          <w:rFonts w:ascii="Arial" w:eastAsia="標楷體" w:hAnsi="Arial" w:cs="Arial" w:hint="eastAsia"/>
          <w:b/>
          <w:color w:val="FF0000"/>
          <w:szCs w:val="28"/>
        </w:rPr>
        <w:t>，</w:t>
      </w:r>
      <w:r w:rsidR="000B1E28">
        <w:rPr>
          <w:rFonts w:ascii="Arial" w:eastAsia="標楷體" w:hAnsi="Arial" w:cs="Arial" w:hint="eastAsia"/>
          <w:b/>
          <w:color w:val="FF0000"/>
          <w:szCs w:val="28"/>
        </w:rPr>
        <w:t>提供午餐，</w:t>
      </w:r>
      <w:r w:rsidR="00F62B0D" w:rsidRPr="00F62B0D">
        <w:rPr>
          <w:rFonts w:ascii="Arial" w:eastAsia="標楷體" w:hAnsi="Arial" w:cs="Arial" w:hint="eastAsia"/>
          <w:b/>
          <w:color w:val="FF0000"/>
          <w:szCs w:val="28"/>
        </w:rPr>
        <w:t>名額有限，敬請盡速報名。</w:t>
      </w:r>
      <w:r w:rsidR="004622D2" w:rsidRPr="00F62B0D">
        <w:rPr>
          <w:rFonts w:ascii="Arial" w:eastAsia="標楷體" w:hAnsi="Arial" w:cs="Arial"/>
          <w:szCs w:val="28"/>
        </w:rPr>
        <w:t>完成報名程序後，本會將</w:t>
      </w:r>
      <w:r w:rsidR="00ED2492" w:rsidRPr="00F62B0D">
        <w:rPr>
          <w:rFonts w:ascii="Arial" w:eastAsia="標楷體" w:hAnsi="Arial" w:cs="Arial" w:hint="eastAsia"/>
          <w:szCs w:val="28"/>
        </w:rPr>
        <w:t>於報名截止後</w:t>
      </w:r>
      <w:r w:rsidR="004622D2" w:rsidRPr="00F62B0D">
        <w:rPr>
          <w:rFonts w:ascii="Arial" w:eastAsia="標楷體" w:hAnsi="Arial" w:cs="Arial"/>
          <w:szCs w:val="28"/>
        </w:rPr>
        <w:t>以電子郵件回覆，未接到確認郵件者請來電洽詢。</w:t>
      </w:r>
    </w:p>
    <w:p w:rsidR="00876E18" w:rsidRPr="00F62B0D" w:rsidRDefault="004622D2" w:rsidP="00F62B0D">
      <w:pPr>
        <w:pStyle w:val="3"/>
        <w:numPr>
          <w:ilvl w:val="0"/>
          <w:numId w:val="9"/>
        </w:numPr>
        <w:tabs>
          <w:tab w:val="clear" w:pos="0"/>
          <w:tab w:val="num" w:pos="251"/>
        </w:tabs>
        <w:adjustRightInd w:val="0"/>
        <w:snapToGrid w:val="0"/>
        <w:spacing w:line="400" w:lineRule="atLeast"/>
        <w:ind w:left="291" w:hangingChars="104" w:hanging="291"/>
        <w:jc w:val="left"/>
        <w:rPr>
          <w:rFonts w:ascii="Arial" w:eastAsia="標楷體" w:hAnsi="Arial" w:cs="Arial"/>
          <w:szCs w:val="28"/>
        </w:rPr>
      </w:pPr>
      <w:r w:rsidRPr="00F62B0D">
        <w:rPr>
          <w:rFonts w:ascii="Arial" w:eastAsia="標楷體" w:hAnsi="Arial" w:cs="Arial"/>
          <w:szCs w:val="28"/>
        </w:rPr>
        <w:t>報名洽詢專線</w:t>
      </w:r>
      <w:r w:rsidR="00495BAC" w:rsidRPr="00F62B0D">
        <w:rPr>
          <w:rFonts w:ascii="Arial" w:eastAsia="標楷體" w:hAnsi="Arial" w:cs="Arial"/>
          <w:szCs w:val="28"/>
        </w:rPr>
        <w:t>02-23643100-1</w:t>
      </w:r>
      <w:r w:rsidR="00E65E5B" w:rsidRPr="00F62B0D">
        <w:rPr>
          <w:rFonts w:ascii="Arial" w:eastAsia="標楷體" w:hAnsi="Arial" w:cs="Arial"/>
          <w:szCs w:val="28"/>
        </w:rPr>
        <w:t>1</w:t>
      </w:r>
      <w:r w:rsidR="00495BAC" w:rsidRPr="00F62B0D">
        <w:rPr>
          <w:rFonts w:ascii="Arial" w:eastAsia="標楷體" w:hAnsi="Arial" w:cs="Arial"/>
          <w:szCs w:val="28"/>
        </w:rPr>
        <w:t xml:space="preserve"> </w:t>
      </w:r>
      <w:r w:rsidR="00E65E5B" w:rsidRPr="00F62B0D">
        <w:rPr>
          <w:rFonts w:ascii="Arial" w:eastAsia="標楷體" w:hAnsi="Arial" w:cs="Arial"/>
          <w:szCs w:val="28"/>
        </w:rPr>
        <w:t>宋民齡小姐</w:t>
      </w:r>
      <w:r w:rsidR="00495BAC" w:rsidRPr="00F62B0D">
        <w:rPr>
          <w:rFonts w:ascii="Arial" w:eastAsia="標楷體" w:hAnsi="Arial" w:cs="Arial"/>
          <w:szCs w:val="28"/>
        </w:rPr>
        <w:t>，</w:t>
      </w:r>
      <w:r w:rsidR="00495BAC" w:rsidRPr="00F62B0D">
        <w:rPr>
          <w:rFonts w:ascii="Arial" w:eastAsia="標楷體" w:hAnsi="Arial" w:cs="Arial"/>
          <w:szCs w:val="28"/>
        </w:rPr>
        <w:t>E-mail</w:t>
      </w:r>
      <w:r w:rsidR="00495BAC" w:rsidRPr="00F62B0D">
        <w:rPr>
          <w:rFonts w:ascii="Arial" w:eastAsia="標楷體" w:hAnsi="Arial" w:cs="Arial"/>
          <w:szCs w:val="28"/>
        </w:rPr>
        <w:t>：</w:t>
      </w:r>
      <w:hyperlink r:id="rId11" w:history="1">
        <w:r w:rsidR="00E65E5B" w:rsidRPr="00F62B0D">
          <w:rPr>
            <w:rStyle w:val="a8"/>
            <w:rFonts w:ascii="Arial" w:eastAsia="標楷體" w:hAnsi="Arial" w:cs="Arial"/>
            <w:szCs w:val="28"/>
          </w:rPr>
          <w:t>its@its-taiwan.org.tw</w:t>
        </w:r>
      </w:hyperlink>
      <w:r w:rsidR="00495BAC" w:rsidRPr="00F62B0D">
        <w:rPr>
          <w:rFonts w:ascii="Arial" w:eastAsia="標楷體" w:hAnsi="Arial" w:cs="Arial"/>
          <w:szCs w:val="28"/>
        </w:rPr>
        <w:t>。</w:t>
      </w:r>
    </w:p>
    <w:p w:rsidR="00361C55" w:rsidRPr="00F62B0D" w:rsidRDefault="00361C55" w:rsidP="000B1E28">
      <w:pPr>
        <w:pStyle w:val="3"/>
        <w:numPr>
          <w:ilvl w:val="0"/>
          <w:numId w:val="9"/>
        </w:numPr>
        <w:tabs>
          <w:tab w:val="clear" w:pos="0"/>
          <w:tab w:val="num" w:pos="251"/>
        </w:tabs>
        <w:adjustRightInd w:val="0"/>
        <w:snapToGrid w:val="0"/>
        <w:spacing w:line="400" w:lineRule="atLeast"/>
        <w:ind w:left="291" w:hangingChars="104" w:hanging="291"/>
        <w:jc w:val="left"/>
        <w:rPr>
          <w:rFonts w:ascii="Arial" w:eastAsia="標楷體" w:hAnsi="Arial" w:cs="Arial"/>
          <w:szCs w:val="28"/>
        </w:rPr>
      </w:pPr>
      <w:r w:rsidRPr="00F62B0D">
        <w:rPr>
          <w:rFonts w:ascii="Arial" w:eastAsia="標楷體" w:hAnsi="Arial" w:cs="Arial"/>
          <w:szCs w:val="28"/>
        </w:rPr>
        <w:t>會場位置</w:t>
      </w:r>
      <w:r w:rsidR="00504B83" w:rsidRPr="00F62B0D">
        <w:rPr>
          <w:rFonts w:ascii="Arial" w:eastAsia="標楷體" w:hAnsi="Arial" w:cs="Arial"/>
          <w:szCs w:val="28"/>
        </w:rPr>
        <w:t>圖</w:t>
      </w:r>
      <w:r w:rsidRPr="00F62B0D">
        <w:rPr>
          <w:rFonts w:ascii="Arial" w:eastAsia="標楷體" w:hAnsi="Arial" w:cs="Arial"/>
          <w:szCs w:val="28"/>
        </w:rPr>
        <w:t>：</w:t>
      </w:r>
      <w:r w:rsidR="000B1E28" w:rsidRPr="000B1E28">
        <w:rPr>
          <w:rFonts w:ascii="Arial" w:eastAsia="標楷體" w:hAnsi="Arial" w:cs="Arial" w:hint="eastAsia"/>
          <w:szCs w:val="28"/>
        </w:rPr>
        <w:t>淡水漁人</w:t>
      </w:r>
      <w:proofErr w:type="gramStart"/>
      <w:r w:rsidR="000B1E28" w:rsidRPr="000B1E28">
        <w:rPr>
          <w:rFonts w:ascii="Arial" w:eastAsia="標楷體" w:hAnsi="Arial" w:cs="Arial" w:hint="eastAsia"/>
          <w:szCs w:val="28"/>
        </w:rPr>
        <w:t>碼頭福容大飯店</w:t>
      </w:r>
      <w:proofErr w:type="gramEnd"/>
      <w:r w:rsidR="000B1E28" w:rsidRPr="000B1E28">
        <w:rPr>
          <w:rFonts w:ascii="Arial" w:eastAsia="標楷體" w:hAnsi="Arial" w:cs="Arial" w:hint="eastAsia"/>
          <w:szCs w:val="28"/>
        </w:rPr>
        <w:t>3</w:t>
      </w:r>
      <w:proofErr w:type="gramStart"/>
      <w:r w:rsidR="000B1E28" w:rsidRPr="000B1E28">
        <w:rPr>
          <w:rFonts w:ascii="Arial" w:eastAsia="標楷體" w:hAnsi="Arial" w:cs="Arial" w:hint="eastAsia"/>
          <w:szCs w:val="28"/>
        </w:rPr>
        <w:t>樓翡翠</w:t>
      </w:r>
      <w:proofErr w:type="gramEnd"/>
      <w:r w:rsidR="000B1E28" w:rsidRPr="000B1E28">
        <w:rPr>
          <w:rFonts w:ascii="Arial" w:eastAsia="標楷體" w:hAnsi="Arial" w:cs="Arial" w:hint="eastAsia"/>
          <w:szCs w:val="28"/>
        </w:rPr>
        <w:t>廳</w:t>
      </w:r>
      <w:r w:rsidR="000B1E28" w:rsidRPr="000B1E28">
        <w:rPr>
          <w:rFonts w:ascii="Arial" w:eastAsia="標楷體" w:hAnsi="Arial" w:cs="Arial" w:hint="eastAsia"/>
          <w:szCs w:val="28"/>
        </w:rPr>
        <w:t>(</w:t>
      </w:r>
      <w:r w:rsidR="000B1E28" w:rsidRPr="000B1E28">
        <w:rPr>
          <w:rFonts w:ascii="Arial" w:eastAsia="標楷體" w:hAnsi="Arial" w:cs="Arial" w:hint="eastAsia"/>
          <w:szCs w:val="28"/>
        </w:rPr>
        <w:t>新北市</w:t>
      </w:r>
      <w:proofErr w:type="gramStart"/>
      <w:r w:rsidR="000B1E28" w:rsidRPr="000B1E28">
        <w:rPr>
          <w:rFonts w:ascii="Arial" w:eastAsia="標楷體" w:hAnsi="Arial" w:cs="Arial" w:hint="eastAsia"/>
          <w:szCs w:val="28"/>
        </w:rPr>
        <w:t>淡水區觀海路</w:t>
      </w:r>
      <w:proofErr w:type="gramEnd"/>
      <w:r w:rsidR="000B1E28" w:rsidRPr="000B1E28">
        <w:rPr>
          <w:rFonts w:ascii="Arial" w:eastAsia="標楷體" w:hAnsi="Arial" w:cs="Arial" w:hint="eastAsia"/>
          <w:szCs w:val="28"/>
        </w:rPr>
        <w:t>83</w:t>
      </w:r>
      <w:r w:rsidR="000B1E28" w:rsidRPr="000B1E28">
        <w:rPr>
          <w:rFonts w:ascii="Arial" w:eastAsia="標楷體" w:hAnsi="Arial" w:cs="Arial" w:hint="eastAsia"/>
          <w:szCs w:val="28"/>
        </w:rPr>
        <w:t>號</w:t>
      </w:r>
      <w:r w:rsidR="000B1E28" w:rsidRPr="000B1E28">
        <w:rPr>
          <w:rFonts w:ascii="Arial" w:eastAsia="標楷體" w:hAnsi="Arial" w:cs="Arial" w:hint="eastAsia"/>
          <w:szCs w:val="28"/>
        </w:rPr>
        <w:t>)</w:t>
      </w:r>
    </w:p>
    <w:p w:rsidR="00876E18" w:rsidRDefault="00B22500" w:rsidP="00314DD7">
      <w:pPr>
        <w:pStyle w:val="3"/>
        <w:adjustRightInd w:val="0"/>
        <w:snapToGrid w:val="0"/>
        <w:spacing w:line="240" w:lineRule="auto"/>
        <w:jc w:val="center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/>
          <w:noProof/>
          <w:sz w:val="24"/>
          <w:szCs w:val="24"/>
        </w:rPr>
        <w:drawing>
          <wp:inline distT="0" distB="0" distL="0" distR="0">
            <wp:extent cx="6477000" cy="36195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500" w:rsidRPr="00B22500" w:rsidRDefault="00B22500" w:rsidP="00B22500">
      <w:pPr>
        <w:pStyle w:val="3"/>
        <w:adjustRightInd w:val="0"/>
        <w:snapToGrid w:val="0"/>
        <w:spacing w:line="0" w:lineRule="atLeast"/>
        <w:jc w:val="left"/>
        <w:rPr>
          <w:rFonts w:ascii="Arial" w:eastAsia="標楷體" w:hAnsi="Arial" w:cs="Arial"/>
          <w:szCs w:val="28"/>
        </w:rPr>
      </w:pPr>
      <w:r w:rsidRPr="00B22500">
        <w:rPr>
          <w:rFonts w:ascii="Arial" w:eastAsia="標楷體" w:hAnsi="Arial" w:cs="Arial" w:hint="eastAsia"/>
          <w:szCs w:val="28"/>
        </w:rPr>
        <w:t>自行開車：</w:t>
      </w:r>
    </w:p>
    <w:p w:rsidR="00B22500" w:rsidRPr="00B22500" w:rsidRDefault="00B22500" w:rsidP="00B22500">
      <w:pPr>
        <w:pStyle w:val="3"/>
        <w:adjustRightInd w:val="0"/>
        <w:snapToGrid w:val="0"/>
        <w:spacing w:line="0" w:lineRule="atLeast"/>
        <w:ind w:left="227" w:hanging="227"/>
        <w:jc w:val="left"/>
        <w:rPr>
          <w:rFonts w:ascii="Arial" w:eastAsia="標楷體" w:hAnsi="Arial" w:cs="Arial"/>
          <w:szCs w:val="28"/>
        </w:rPr>
      </w:pPr>
      <w:r w:rsidRPr="00B22500">
        <w:rPr>
          <w:rFonts w:ascii="Arial" w:eastAsia="標楷體" w:hAnsi="Arial" w:cs="Arial" w:hint="eastAsia"/>
          <w:szCs w:val="28"/>
        </w:rPr>
        <w:t>1.</w:t>
      </w:r>
      <w:r w:rsidRPr="00B22500">
        <w:rPr>
          <w:rFonts w:ascii="Arial" w:eastAsia="標楷體" w:hAnsi="Arial" w:cs="Arial" w:hint="eastAsia"/>
          <w:szCs w:val="28"/>
        </w:rPr>
        <w:t>從台北走台</w:t>
      </w:r>
      <w:r w:rsidRPr="00B22500">
        <w:rPr>
          <w:rFonts w:ascii="Arial" w:eastAsia="標楷體" w:hAnsi="Arial" w:cs="Arial" w:hint="eastAsia"/>
          <w:szCs w:val="28"/>
        </w:rPr>
        <w:t>2</w:t>
      </w:r>
      <w:r w:rsidRPr="00B22500">
        <w:rPr>
          <w:rFonts w:ascii="Arial" w:eastAsia="標楷體" w:hAnsi="Arial" w:cs="Arial" w:hint="eastAsia"/>
          <w:szCs w:val="28"/>
        </w:rPr>
        <w:t>乙省道，經過士林、石牌、北投，轉至大度路，過關渡，經竹圍、紅樹林、淡水市區，往漁人碼頭方向即可抵達。</w:t>
      </w:r>
    </w:p>
    <w:p w:rsidR="00B22500" w:rsidRPr="00B22500" w:rsidRDefault="00B22500" w:rsidP="00B22500">
      <w:pPr>
        <w:pStyle w:val="3"/>
        <w:adjustRightInd w:val="0"/>
        <w:snapToGrid w:val="0"/>
        <w:spacing w:line="0" w:lineRule="atLeast"/>
        <w:ind w:left="227" w:hanging="227"/>
        <w:jc w:val="left"/>
        <w:rPr>
          <w:rFonts w:ascii="Arial" w:eastAsia="標楷體" w:hAnsi="Arial" w:cs="Arial"/>
          <w:szCs w:val="28"/>
        </w:rPr>
      </w:pPr>
      <w:r w:rsidRPr="00B22500">
        <w:rPr>
          <w:rFonts w:ascii="Arial" w:eastAsia="標楷體" w:hAnsi="Arial" w:cs="Arial" w:hint="eastAsia"/>
          <w:szCs w:val="28"/>
        </w:rPr>
        <w:t>2.</w:t>
      </w:r>
      <w:r w:rsidRPr="00B22500">
        <w:rPr>
          <w:rFonts w:ascii="Arial" w:eastAsia="標楷體" w:hAnsi="Arial" w:cs="Arial" w:hint="eastAsia"/>
          <w:szCs w:val="28"/>
        </w:rPr>
        <w:t>另可走國道</w:t>
      </w:r>
      <w:r w:rsidRPr="00B22500">
        <w:rPr>
          <w:rFonts w:ascii="Arial" w:eastAsia="標楷體" w:hAnsi="Arial" w:cs="Arial" w:hint="eastAsia"/>
          <w:szCs w:val="28"/>
        </w:rPr>
        <w:t>1</w:t>
      </w:r>
      <w:r w:rsidRPr="00B22500">
        <w:rPr>
          <w:rFonts w:ascii="Arial" w:eastAsia="標楷體" w:hAnsi="Arial" w:cs="Arial" w:hint="eastAsia"/>
          <w:szCs w:val="28"/>
        </w:rPr>
        <w:t>號</w:t>
      </w:r>
      <w:r w:rsidRPr="00B22500">
        <w:rPr>
          <w:rFonts w:ascii="Arial" w:eastAsia="標楷體" w:hAnsi="Arial" w:cs="Arial" w:hint="eastAsia"/>
          <w:szCs w:val="28"/>
        </w:rPr>
        <w:t>(</w:t>
      </w:r>
      <w:r w:rsidRPr="00B22500">
        <w:rPr>
          <w:rFonts w:ascii="Arial" w:eastAsia="標楷體" w:hAnsi="Arial" w:cs="Arial" w:hint="eastAsia"/>
          <w:szCs w:val="28"/>
        </w:rPr>
        <w:t>中山高速公路</w:t>
      </w:r>
      <w:r w:rsidRPr="00B22500">
        <w:rPr>
          <w:rFonts w:ascii="Arial" w:eastAsia="標楷體" w:hAnsi="Arial" w:cs="Arial" w:hint="eastAsia"/>
          <w:szCs w:val="28"/>
        </w:rPr>
        <w:t>)</w:t>
      </w:r>
      <w:r w:rsidRPr="00B22500">
        <w:rPr>
          <w:rFonts w:ascii="Arial" w:eastAsia="標楷體" w:hAnsi="Arial" w:cs="Arial" w:hint="eastAsia"/>
          <w:szCs w:val="28"/>
        </w:rPr>
        <w:t>從五股下交流道，接</w:t>
      </w:r>
      <w:r w:rsidRPr="00B22500">
        <w:rPr>
          <w:rFonts w:ascii="Arial" w:eastAsia="標楷體" w:hAnsi="Arial" w:cs="Arial" w:hint="eastAsia"/>
          <w:szCs w:val="28"/>
        </w:rPr>
        <w:t>107</w:t>
      </w:r>
      <w:r w:rsidRPr="00B22500">
        <w:rPr>
          <w:rFonts w:ascii="Arial" w:eastAsia="標楷體" w:hAnsi="Arial" w:cs="Arial" w:hint="eastAsia"/>
          <w:szCs w:val="28"/>
        </w:rPr>
        <w:t>號縣道、</w:t>
      </w:r>
      <w:r w:rsidRPr="00B22500">
        <w:rPr>
          <w:rFonts w:ascii="Arial" w:eastAsia="標楷體" w:hAnsi="Arial" w:cs="Arial" w:hint="eastAsia"/>
          <w:szCs w:val="28"/>
        </w:rPr>
        <w:t>103</w:t>
      </w:r>
      <w:r w:rsidRPr="00B22500">
        <w:rPr>
          <w:rFonts w:ascii="Arial" w:eastAsia="標楷體" w:hAnsi="Arial" w:cs="Arial" w:hint="eastAsia"/>
          <w:szCs w:val="28"/>
        </w:rPr>
        <w:t>號縣道、台</w:t>
      </w:r>
      <w:r w:rsidRPr="00B22500">
        <w:rPr>
          <w:rFonts w:ascii="Arial" w:eastAsia="標楷體" w:hAnsi="Arial" w:cs="Arial" w:hint="eastAsia"/>
          <w:szCs w:val="28"/>
        </w:rPr>
        <w:t>15</w:t>
      </w:r>
      <w:r w:rsidRPr="00B22500">
        <w:rPr>
          <w:rFonts w:ascii="Arial" w:eastAsia="標楷體" w:hAnsi="Arial" w:cs="Arial" w:hint="eastAsia"/>
          <w:szCs w:val="28"/>
        </w:rPr>
        <w:t>號省道</w:t>
      </w:r>
      <w:r w:rsidRPr="00B22500">
        <w:rPr>
          <w:rFonts w:ascii="Arial" w:eastAsia="標楷體" w:hAnsi="Arial" w:cs="Arial" w:hint="eastAsia"/>
          <w:szCs w:val="28"/>
        </w:rPr>
        <w:t>(</w:t>
      </w:r>
      <w:r w:rsidRPr="00B22500">
        <w:rPr>
          <w:rFonts w:ascii="Arial" w:eastAsia="標楷體" w:hAnsi="Arial" w:cs="Arial" w:hint="eastAsia"/>
          <w:szCs w:val="28"/>
        </w:rPr>
        <w:t>濱海公路</w:t>
      </w:r>
      <w:r w:rsidRPr="00B22500">
        <w:rPr>
          <w:rFonts w:ascii="Arial" w:eastAsia="標楷體" w:hAnsi="Arial" w:cs="Arial" w:hint="eastAsia"/>
          <w:szCs w:val="28"/>
        </w:rPr>
        <w:t>)</w:t>
      </w:r>
      <w:r w:rsidRPr="00B22500">
        <w:rPr>
          <w:rFonts w:ascii="Arial" w:eastAsia="標楷體" w:hAnsi="Arial" w:cs="Arial" w:hint="eastAsia"/>
          <w:szCs w:val="28"/>
        </w:rPr>
        <w:t>至八里，過關渡大橋，經竹圍、紅樹林、淡水市區，往漁人碼頭方向即可抵達。</w:t>
      </w:r>
    </w:p>
    <w:p w:rsidR="00B22500" w:rsidRPr="00B22500" w:rsidRDefault="00B22500" w:rsidP="00B22500">
      <w:pPr>
        <w:pStyle w:val="3"/>
        <w:adjustRightInd w:val="0"/>
        <w:snapToGrid w:val="0"/>
        <w:spacing w:line="0" w:lineRule="atLeast"/>
        <w:jc w:val="left"/>
        <w:rPr>
          <w:rFonts w:ascii="Arial" w:eastAsia="標楷體" w:hAnsi="Arial" w:cs="Arial"/>
          <w:szCs w:val="28"/>
        </w:rPr>
      </w:pPr>
      <w:r w:rsidRPr="00B22500">
        <w:rPr>
          <w:rFonts w:ascii="Arial" w:eastAsia="標楷體" w:hAnsi="Arial" w:cs="Arial" w:hint="eastAsia"/>
          <w:szCs w:val="28"/>
        </w:rPr>
        <w:t>公車：</w:t>
      </w:r>
    </w:p>
    <w:p w:rsidR="00B22500" w:rsidRPr="00B22500" w:rsidRDefault="00B22500" w:rsidP="00B22500">
      <w:pPr>
        <w:pStyle w:val="3"/>
        <w:adjustRightInd w:val="0"/>
        <w:snapToGrid w:val="0"/>
        <w:spacing w:line="0" w:lineRule="atLeast"/>
        <w:jc w:val="left"/>
        <w:rPr>
          <w:rFonts w:ascii="Arial" w:eastAsia="標楷體" w:hAnsi="Arial" w:cs="Arial"/>
          <w:szCs w:val="28"/>
        </w:rPr>
      </w:pPr>
      <w:r w:rsidRPr="00B22500">
        <w:rPr>
          <w:rFonts w:ascii="Arial" w:eastAsia="標楷體" w:hAnsi="Arial" w:cs="Arial" w:hint="eastAsia"/>
          <w:szCs w:val="28"/>
        </w:rPr>
        <w:t>指南客運</w:t>
      </w:r>
      <w:r w:rsidRPr="00B22500">
        <w:rPr>
          <w:rFonts w:ascii="Arial" w:eastAsia="標楷體" w:hAnsi="Arial" w:cs="Arial" w:hint="eastAsia"/>
          <w:szCs w:val="28"/>
        </w:rPr>
        <w:t>R26(</w:t>
      </w:r>
      <w:r w:rsidRPr="00B22500">
        <w:rPr>
          <w:rFonts w:ascii="Arial" w:eastAsia="標楷體" w:hAnsi="Arial" w:cs="Arial" w:hint="eastAsia"/>
          <w:szCs w:val="28"/>
        </w:rPr>
        <w:t>漁人碼頭</w:t>
      </w:r>
      <w:r w:rsidRPr="00B22500">
        <w:rPr>
          <w:rFonts w:ascii="Arial" w:eastAsia="標楷體" w:hAnsi="Arial" w:cs="Arial" w:hint="eastAsia"/>
          <w:szCs w:val="28"/>
        </w:rPr>
        <w:t>-</w:t>
      </w:r>
      <w:r w:rsidRPr="00B22500">
        <w:rPr>
          <w:rFonts w:ascii="Arial" w:eastAsia="標楷體" w:hAnsi="Arial" w:cs="Arial" w:hint="eastAsia"/>
          <w:szCs w:val="28"/>
        </w:rPr>
        <w:t>淡水捷運站</w:t>
      </w:r>
      <w:r w:rsidRPr="00B22500">
        <w:rPr>
          <w:rFonts w:ascii="Arial" w:eastAsia="標楷體" w:hAnsi="Arial" w:cs="Arial" w:hint="eastAsia"/>
          <w:szCs w:val="28"/>
        </w:rPr>
        <w:t xml:space="preserve">) </w:t>
      </w:r>
    </w:p>
    <w:p w:rsidR="00B22500" w:rsidRPr="00B22500" w:rsidRDefault="00B22500" w:rsidP="00B22500">
      <w:pPr>
        <w:pStyle w:val="3"/>
        <w:adjustRightInd w:val="0"/>
        <w:snapToGrid w:val="0"/>
        <w:spacing w:line="0" w:lineRule="atLeast"/>
        <w:jc w:val="left"/>
        <w:rPr>
          <w:rFonts w:ascii="Arial" w:eastAsia="標楷體" w:hAnsi="Arial" w:cs="Arial"/>
          <w:szCs w:val="28"/>
        </w:rPr>
      </w:pPr>
      <w:r w:rsidRPr="00B22500">
        <w:rPr>
          <w:rFonts w:ascii="Arial" w:eastAsia="標楷體" w:hAnsi="Arial" w:cs="Arial" w:hint="eastAsia"/>
          <w:szCs w:val="28"/>
        </w:rPr>
        <w:t>指南客運</w:t>
      </w:r>
      <w:r w:rsidRPr="00B22500">
        <w:rPr>
          <w:rFonts w:ascii="Arial" w:eastAsia="標楷體" w:hAnsi="Arial" w:cs="Arial" w:hint="eastAsia"/>
          <w:szCs w:val="28"/>
        </w:rPr>
        <w:t>836(</w:t>
      </w:r>
      <w:r w:rsidRPr="00B22500">
        <w:rPr>
          <w:rFonts w:ascii="Arial" w:eastAsia="標楷體" w:hAnsi="Arial" w:cs="Arial" w:hint="eastAsia"/>
          <w:szCs w:val="28"/>
        </w:rPr>
        <w:t>漁人碼頭</w:t>
      </w:r>
      <w:r w:rsidRPr="00B22500">
        <w:rPr>
          <w:rFonts w:ascii="Arial" w:eastAsia="標楷體" w:hAnsi="Arial" w:cs="Arial" w:hint="eastAsia"/>
          <w:szCs w:val="28"/>
        </w:rPr>
        <w:t>-</w:t>
      </w:r>
      <w:r w:rsidRPr="00B22500">
        <w:rPr>
          <w:rFonts w:ascii="Arial" w:eastAsia="標楷體" w:hAnsi="Arial" w:cs="Arial" w:hint="eastAsia"/>
          <w:szCs w:val="28"/>
        </w:rPr>
        <w:t>淡水捷運站</w:t>
      </w:r>
      <w:r w:rsidRPr="00B22500">
        <w:rPr>
          <w:rFonts w:ascii="Arial" w:eastAsia="標楷體" w:hAnsi="Arial" w:cs="Arial" w:hint="eastAsia"/>
          <w:szCs w:val="28"/>
        </w:rPr>
        <w:t>)</w:t>
      </w:r>
    </w:p>
    <w:p w:rsidR="00B22500" w:rsidRPr="00B22500" w:rsidRDefault="00B22500" w:rsidP="00B22500">
      <w:pPr>
        <w:pStyle w:val="3"/>
        <w:adjustRightInd w:val="0"/>
        <w:snapToGrid w:val="0"/>
        <w:spacing w:line="0" w:lineRule="atLeast"/>
        <w:jc w:val="left"/>
        <w:rPr>
          <w:rFonts w:ascii="Arial" w:eastAsia="標楷體" w:hAnsi="Arial" w:cs="Arial"/>
          <w:szCs w:val="28"/>
        </w:rPr>
      </w:pPr>
      <w:r w:rsidRPr="00B22500">
        <w:rPr>
          <w:rFonts w:ascii="Arial" w:eastAsia="標楷體" w:hAnsi="Arial" w:cs="Arial" w:hint="eastAsia"/>
          <w:szCs w:val="28"/>
        </w:rPr>
        <w:t>三重客運</w:t>
      </w:r>
      <w:r w:rsidRPr="00B22500">
        <w:rPr>
          <w:rFonts w:ascii="Arial" w:eastAsia="標楷體" w:hAnsi="Arial" w:cs="Arial" w:hint="eastAsia"/>
          <w:szCs w:val="28"/>
        </w:rPr>
        <w:t>R23(</w:t>
      </w:r>
      <w:r w:rsidRPr="00B22500">
        <w:rPr>
          <w:rFonts w:ascii="Arial" w:eastAsia="標楷體" w:hAnsi="Arial" w:cs="Arial" w:hint="eastAsia"/>
          <w:szCs w:val="28"/>
        </w:rPr>
        <w:t>漁人碼頭</w:t>
      </w:r>
      <w:r w:rsidRPr="00B22500">
        <w:rPr>
          <w:rFonts w:ascii="Arial" w:eastAsia="標楷體" w:hAnsi="Arial" w:cs="Arial" w:hint="eastAsia"/>
          <w:szCs w:val="28"/>
        </w:rPr>
        <w:t>-</w:t>
      </w:r>
      <w:r w:rsidRPr="00B22500">
        <w:rPr>
          <w:rFonts w:ascii="Arial" w:eastAsia="標楷體" w:hAnsi="Arial" w:cs="Arial" w:hint="eastAsia"/>
          <w:szCs w:val="28"/>
        </w:rPr>
        <w:t>紅樹林捷運站</w:t>
      </w:r>
      <w:r w:rsidRPr="00B22500">
        <w:rPr>
          <w:rFonts w:ascii="Arial" w:eastAsia="標楷體" w:hAnsi="Arial" w:cs="Arial" w:hint="eastAsia"/>
          <w:szCs w:val="28"/>
        </w:rPr>
        <w:t>)</w:t>
      </w:r>
    </w:p>
    <w:p w:rsidR="00B22500" w:rsidRPr="00B22500" w:rsidRDefault="00B22500" w:rsidP="00B22500">
      <w:pPr>
        <w:pStyle w:val="3"/>
        <w:adjustRightInd w:val="0"/>
        <w:snapToGrid w:val="0"/>
        <w:spacing w:line="0" w:lineRule="atLeast"/>
        <w:jc w:val="left"/>
        <w:rPr>
          <w:rFonts w:ascii="Arial" w:eastAsia="標楷體" w:hAnsi="Arial" w:cs="Arial"/>
          <w:szCs w:val="28"/>
        </w:rPr>
      </w:pPr>
      <w:r w:rsidRPr="00B22500">
        <w:rPr>
          <w:rFonts w:ascii="Arial" w:eastAsia="標楷體" w:hAnsi="Arial" w:cs="Arial" w:hint="eastAsia"/>
          <w:szCs w:val="28"/>
        </w:rPr>
        <w:t>捷運：</w:t>
      </w:r>
    </w:p>
    <w:p w:rsidR="00B22500" w:rsidRPr="00B22500" w:rsidRDefault="00B22500" w:rsidP="00B22500">
      <w:pPr>
        <w:pStyle w:val="3"/>
        <w:adjustRightInd w:val="0"/>
        <w:snapToGrid w:val="0"/>
        <w:spacing w:line="0" w:lineRule="atLeast"/>
        <w:ind w:left="0" w:firstLine="0"/>
        <w:jc w:val="left"/>
        <w:rPr>
          <w:rFonts w:ascii="Arial" w:eastAsia="標楷體" w:hAnsi="Arial" w:cs="Arial"/>
          <w:szCs w:val="28"/>
        </w:rPr>
      </w:pPr>
      <w:r w:rsidRPr="00B22500">
        <w:rPr>
          <w:rFonts w:ascii="Arial" w:eastAsia="標楷體" w:hAnsi="Arial" w:cs="Arial" w:hint="eastAsia"/>
          <w:szCs w:val="28"/>
        </w:rPr>
        <w:t>搭乘台北捷運淡水線，往淡水方向於終點站淡水站下車，轉乘公車「</w:t>
      </w:r>
      <w:r w:rsidRPr="00B22500">
        <w:rPr>
          <w:rFonts w:ascii="Arial" w:eastAsia="標楷體" w:hAnsi="Arial" w:cs="Arial" w:hint="eastAsia"/>
          <w:szCs w:val="28"/>
        </w:rPr>
        <w:t>R26</w:t>
      </w:r>
      <w:r w:rsidRPr="00B22500">
        <w:rPr>
          <w:rFonts w:ascii="Arial" w:eastAsia="標楷體" w:hAnsi="Arial" w:cs="Arial" w:hint="eastAsia"/>
          <w:szCs w:val="28"/>
        </w:rPr>
        <w:t>」路線至終點站漁人碼頭站下車即可抵達本飯店。</w:t>
      </w:r>
    </w:p>
    <w:p w:rsidR="00B22500" w:rsidRPr="00B22500" w:rsidRDefault="00B22500" w:rsidP="00B22500">
      <w:pPr>
        <w:pStyle w:val="3"/>
        <w:adjustRightInd w:val="0"/>
        <w:snapToGrid w:val="0"/>
        <w:spacing w:line="0" w:lineRule="atLeast"/>
        <w:jc w:val="left"/>
        <w:rPr>
          <w:rFonts w:ascii="Arial" w:eastAsia="標楷體" w:hAnsi="Arial" w:cs="Arial"/>
          <w:szCs w:val="28"/>
        </w:rPr>
      </w:pPr>
      <w:r w:rsidRPr="00B22500">
        <w:rPr>
          <w:rFonts w:ascii="Arial" w:eastAsia="標楷體" w:hAnsi="Arial" w:cs="Arial" w:hint="eastAsia"/>
          <w:szCs w:val="28"/>
        </w:rPr>
        <w:t>鐵路、高鐵：</w:t>
      </w:r>
    </w:p>
    <w:p w:rsidR="00B22500" w:rsidRPr="00B22500" w:rsidRDefault="00B22500" w:rsidP="00B22500">
      <w:pPr>
        <w:pStyle w:val="3"/>
        <w:adjustRightInd w:val="0"/>
        <w:snapToGrid w:val="0"/>
        <w:spacing w:line="0" w:lineRule="atLeast"/>
        <w:ind w:left="0" w:firstLine="0"/>
        <w:jc w:val="left"/>
        <w:rPr>
          <w:rFonts w:ascii="Arial" w:eastAsia="標楷體" w:hAnsi="Arial" w:cs="Arial"/>
          <w:szCs w:val="28"/>
        </w:rPr>
      </w:pPr>
      <w:r w:rsidRPr="00B22500">
        <w:rPr>
          <w:rFonts w:ascii="Arial" w:eastAsia="標楷體" w:hAnsi="Arial" w:cs="Arial" w:hint="eastAsia"/>
          <w:szCs w:val="28"/>
        </w:rPr>
        <w:t>台北車站下車，轉乘台北捷運淡水線，往淡水方向於終點站淡水站下車，轉乘公車「</w:t>
      </w:r>
      <w:r w:rsidRPr="00B22500">
        <w:rPr>
          <w:rFonts w:ascii="Arial" w:eastAsia="標楷體" w:hAnsi="Arial" w:cs="Arial" w:hint="eastAsia"/>
          <w:szCs w:val="28"/>
        </w:rPr>
        <w:t>R26</w:t>
      </w:r>
      <w:r w:rsidRPr="00B22500">
        <w:rPr>
          <w:rFonts w:ascii="Arial" w:eastAsia="標楷體" w:hAnsi="Arial" w:cs="Arial" w:hint="eastAsia"/>
          <w:szCs w:val="28"/>
        </w:rPr>
        <w:t>」路線至終點站漁人碼頭站下車即可抵達本飯店。</w:t>
      </w:r>
    </w:p>
    <w:p w:rsidR="00B22500" w:rsidRPr="00B22500" w:rsidRDefault="00B22500" w:rsidP="00B22500">
      <w:pPr>
        <w:pStyle w:val="3"/>
        <w:adjustRightInd w:val="0"/>
        <w:snapToGrid w:val="0"/>
        <w:spacing w:line="0" w:lineRule="atLeast"/>
        <w:jc w:val="left"/>
        <w:rPr>
          <w:rFonts w:ascii="Arial" w:eastAsia="標楷體" w:hAnsi="Arial" w:cs="Arial"/>
          <w:szCs w:val="28"/>
        </w:rPr>
      </w:pPr>
      <w:r w:rsidRPr="00B22500">
        <w:rPr>
          <w:rFonts w:ascii="Arial" w:eastAsia="標楷體" w:hAnsi="Arial" w:cs="Arial" w:hint="eastAsia"/>
          <w:szCs w:val="28"/>
        </w:rPr>
        <w:t>接駁車服務：</w:t>
      </w:r>
    </w:p>
    <w:p w:rsidR="00B22500" w:rsidRPr="00B22500" w:rsidRDefault="00B22500" w:rsidP="00B22500">
      <w:pPr>
        <w:pStyle w:val="3"/>
        <w:adjustRightInd w:val="0"/>
        <w:snapToGrid w:val="0"/>
        <w:spacing w:line="0" w:lineRule="atLeast"/>
        <w:ind w:left="0" w:firstLine="0"/>
        <w:jc w:val="left"/>
        <w:rPr>
          <w:rFonts w:ascii="Arial" w:eastAsia="標楷體" w:hAnsi="Arial" w:cs="Arial"/>
          <w:szCs w:val="28"/>
        </w:rPr>
      </w:pPr>
      <w:r w:rsidRPr="00B22500">
        <w:rPr>
          <w:rFonts w:ascii="Arial" w:eastAsia="標楷體" w:hAnsi="Arial" w:cs="Arial" w:hint="eastAsia"/>
          <w:szCs w:val="28"/>
        </w:rPr>
        <w:t>需提前三日前預約，房客可享免費接駁，非房客</w:t>
      </w:r>
      <w:proofErr w:type="gramStart"/>
      <w:r w:rsidRPr="00B22500">
        <w:rPr>
          <w:rFonts w:ascii="Arial" w:eastAsia="標楷體" w:hAnsi="Arial" w:cs="Arial" w:hint="eastAsia"/>
          <w:szCs w:val="28"/>
        </w:rPr>
        <w:t>接駁須收費</w:t>
      </w:r>
      <w:proofErr w:type="gramEnd"/>
      <w:r w:rsidRPr="00B22500">
        <w:rPr>
          <w:rFonts w:ascii="Arial" w:eastAsia="標楷體" w:hAnsi="Arial" w:cs="Arial" w:hint="eastAsia"/>
          <w:szCs w:val="28"/>
        </w:rPr>
        <w:t>每位</w:t>
      </w:r>
      <w:r w:rsidRPr="00B22500">
        <w:rPr>
          <w:rFonts w:ascii="Arial" w:eastAsia="標楷體" w:hAnsi="Arial" w:cs="Arial" w:hint="eastAsia"/>
          <w:szCs w:val="28"/>
        </w:rPr>
        <w:t>NT$150/</w:t>
      </w:r>
      <w:proofErr w:type="gramStart"/>
      <w:r w:rsidRPr="00B22500">
        <w:rPr>
          <w:rFonts w:ascii="Arial" w:eastAsia="標楷體" w:hAnsi="Arial" w:cs="Arial" w:hint="eastAsia"/>
          <w:szCs w:val="28"/>
        </w:rPr>
        <w:t>單趟，每</w:t>
      </w:r>
      <w:r w:rsidRPr="00B22500">
        <w:rPr>
          <w:rFonts w:ascii="Arial" w:eastAsia="標楷體" w:hAnsi="Arial" w:cs="Arial" w:hint="eastAsia"/>
          <w:szCs w:val="28"/>
        </w:rPr>
        <w:lastRenderedPageBreak/>
        <w:t>趟次</w:t>
      </w:r>
      <w:proofErr w:type="gramEnd"/>
      <w:r w:rsidRPr="00B22500">
        <w:rPr>
          <w:rFonts w:ascii="Arial" w:eastAsia="標楷體" w:hAnsi="Arial" w:cs="Arial" w:hint="eastAsia"/>
          <w:szCs w:val="28"/>
        </w:rPr>
        <w:t>可搭乘八名旅客，座位有限，請盡早預約。</w:t>
      </w:r>
    </w:p>
    <w:p w:rsidR="00B22500" w:rsidRPr="00B22500" w:rsidRDefault="00B22500" w:rsidP="00B22500">
      <w:pPr>
        <w:pStyle w:val="3"/>
        <w:adjustRightInd w:val="0"/>
        <w:snapToGrid w:val="0"/>
        <w:spacing w:line="0" w:lineRule="atLeast"/>
        <w:jc w:val="left"/>
        <w:rPr>
          <w:rFonts w:ascii="Arial" w:eastAsia="標楷體" w:hAnsi="Arial" w:cs="Arial"/>
          <w:szCs w:val="28"/>
        </w:rPr>
      </w:pPr>
      <w:r w:rsidRPr="00B22500">
        <w:rPr>
          <w:rFonts w:ascii="Arial" w:eastAsia="標楷體" w:hAnsi="Arial" w:cs="Arial" w:hint="eastAsia"/>
          <w:szCs w:val="28"/>
        </w:rPr>
        <w:t>1.</w:t>
      </w:r>
      <w:r w:rsidRPr="00B22500">
        <w:rPr>
          <w:rFonts w:ascii="Arial" w:eastAsia="標楷體" w:hAnsi="Arial" w:cs="Arial" w:hint="eastAsia"/>
          <w:szCs w:val="28"/>
        </w:rPr>
        <w:t>飯店</w:t>
      </w:r>
      <w:r w:rsidRPr="00B22500">
        <w:rPr>
          <w:rFonts w:ascii="Arial" w:eastAsia="標楷體" w:hAnsi="Arial" w:cs="Arial" w:hint="eastAsia"/>
          <w:szCs w:val="28"/>
        </w:rPr>
        <w:t>-</w:t>
      </w:r>
      <w:r w:rsidRPr="00B22500">
        <w:rPr>
          <w:rFonts w:ascii="Arial" w:eastAsia="標楷體" w:hAnsi="Arial" w:cs="Arial" w:hint="eastAsia"/>
          <w:szCs w:val="28"/>
        </w:rPr>
        <w:t>淡水捷運站：自</w:t>
      </w:r>
      <w:r w:rsidRPr="00B22500">
        <w:rPr>
          <w:rFonts w:ascii="Arial" w:eastAsia="標楷體" w:hAnsi="Arial" w:cs="Arial" w:hint="eastAsia"/>
          <w:szCs w:val="28"/>
        </w:rPr>
        <w:t>11:00</w:t>
      </w:r>
      <w:r w:rsidRPr="00B22500">
        <w:rPr>
          <w:rFonts w:ascii="Arial" w:eastAsia="標楷體" w:hAnsi="Arial" w:cs="Arial" w:hint="eastAsia"/>
          <w:szCs w:val="28"/>
        </w:rPr>
        <w:t>至</w:t>
      </w:r>
      <w:r w:rsidRPr="00B22500">
        <w:rPr>
          <w:rFonts w:ascii="Arial" w:eastAsia="標楷體" w:hAnsi="Arial" w:cs="Arial" w:hint="eastAsia"/>
          <w:szCs w:val="28"/>
        </w:rPr>
        <w:t>17:00</w:t>
      </w:r>
      <w:r w:rsidRPr="00B22500">
        <w:rPr>
          <w:rFonts w:ascii="Arial" w:eastAsia="標楷體" w:hAnsi="Arial" w:cs="Arial" w:hint="eastAsia"/>
          <w:szCs w:val="28"/>
        </w:rPr>
        <w:t>，整點發車各</w:t>
      </w:r>
      <w:r w:rsidRPr="00B22500">
        <w:rPr>
          <w:rFonts w:ascii="Arial" w:eastAsia="標楷體" w:hAnsi="Arial" w:cs="Arial" w:hint="eastAsia"/>
          <w:szCs w:val="28"/>
        </w:rPr>
        <w:t>1</w:t>
      </w:r>
      <w:r w:rsidRPr="00B22500">
        <w:rPr>
          <w:rFonts w:ascii="Arial" w:eastAsia="標楷體" w:hAnsi="Arial" w:cs="Arial" w:hint="eastAsia"/>
          <w:szCs w:val="28"/>
        </w:rPr>
        <w:t>班。</w:t>
      </w:r>
      <w:r w:rsidRPr="00B22500">
        <w:rPr>
          <w:rFonts w:ascii="Arial" w:eastAsia="標楷體" w:hAnsi="Arial" w:cs="Arial" w:hint="eastAsia"/>
          <w:szCs w:val="28"/>
        </w:rPr>
        <w:t xml:space="preserve"> </w:t>
      </w:r>
    </w:p>
    <w:p w:rsidR="00B22500" w:rsidRPr="00B22500" w:rsidRDefault="00B22500" w:rsidP="00B22500">
      <w:pPr>
        <w:pStyle w:val="3"/>
        <w:adjustRightInd w:val="0"/>
        <w:snapToGrid w:val="0"/>
        <w:spacing w:line="0" w:lineRule="atLeast"/>
        <w:jc w:val="left"/>
        <w:rPr>
          <w:rFonts w:ascii="Arial" w:eastAsia="標楷體" w:hAnsi="Arial" w:cs="Arial"/>
          <w:szCs w:val="28"/>
        </w:rPr>
      </w:pPr>
      <w:r w:rsidRPr="00B22500">
        <w:rPr>
          <w:rFonts w:ascii="Arial" w:eastAsia="標楷體" w:hAnsi="Arial" w:cs="Arial" w:hint="eastAsia"/>
          <w:szCs w:val="28"/>
        </w:rPr>
        <w:t>2.</w:t>
      </w:r>
      <w:r w:rsidRPr="00B22500">
        <w:rPr>
          <w:rFonts w:ascii="Arial" w:eastAsia="標楷體" w:hAnsi="Arial" w:cs="Arial" w:hint="eastAsia"/>
          <w:szCs w:val="28"/>
        </w:rPr>
        <w:t>淡水捷運站</w:t>
      </w:r>
      <w:r w:rsidRPr="00B22500">
        <w:rPr>
          <w:rFonts w:ascii="Arial" w:eastAsia="標楷體" w:hAnsi="Arial" w:cs="Arial" w:hint="eastAsia"/>
          <w:szCs w:val="28"/>
        </w:rPr>
        <w:t>-</w:t>
      </w:r>
      <w:r w:rsidRPr="00B22500">
        <w:rPr>
          <w:rFonts w:ascii="Arial" w:eastAsia="標楷體" w:hAnsi="Arial" w:cs="Arial" w:hint="eastAsia"/>
          <w:szCs w:val="28"/>
        </w:rPr>
        <w:t>飯店：自</w:t>
      </w:r>
      <w:r w:rsidRPr="00B22500">
        <w:rPr>
          <w:rFonts w:ascii="Arial" w:eastAsia="標楷體" w:hAnsi="Arial" w:cs="Arial" w:hint="eastAsia"/>
          <w:szCs w:val="28"/>
        </w:rPr>
        <w:t>11:30</w:t>
      </w:r>
      <w:r w:rsidRPr="00B22500">
        <w:rPr>
          <w:rFonts w:ascii="Arial" w:eastAsia="標楷體" w:hAnsi="Arial" w:cs="Arial" w:hint="eastAsia"/>
          <w:szCs w:val="28"/>
        </w:rPr>
        <w:t>至</w:t>
      </w:r>
      <w:r w:rsidRPr="00B22500">
        <w:rPr>
          <w:rFonts w:ascii="Arial" w:eastAsia="標楷體" w:hAnsi="Arial" w:cs="Arial" w:hint="eastAsia"/>
          <w:szCs w:val="28"/>
        </w:rPr>
        <w:t>17:30</w:t>
      </w:r>
      <w:r w:rsidRPr="00B22500">
        <w:rPr>
          <w:rFonts w:ascii="Arial" w:eastAsia="標楷體" w:hAnsi="Arial" w:cs="Arial" w:hint="eastAsia"/>
          <w:szCs w:val="28"/>
        </w:rPr>
        <w:t>，每半點發車各</w:t>
      </w:r>
      <w:r w:rsidRPr="00B22500">
        <w:rPr>
          <w:rFonts w:ascii="Arial" w:eastAsia="標楷體" w:hAnsi="Arial" w:cs="Arial" w:hint="eastAsia"/>
          <w:szCs w:val="28"/>
        </w:rPr>
        <w:t>1</w:t>
      </w:r>
      <w:r w:rsidRPr="00B22500">
        <w:rPr>
          <w:rFonts w:ascii="Arial" w:eastAsia="標楷體" w:hAnsi="Arial" w:cs="Arial" w:hint="eastAsia"/>
          <w:szCs w:val="28"/>
        </w:rPr>
        <w:t>班。</w:t>
      </w:r>
    </w:p>
    <w:p w:rsidR="00B22500" w:rsidRPr="00B22500" w:rsidRDefault="00B22500" w:rsidP="00B22500">
      <w:pPr>
        <w:pStyle w:val="3"/>
        <w:adjustRightInd w:val="0"/>
        <w:snapToGrid w:val="0"/>
        <w:spacing w:line="0" w:lineRule="atLeast"/>
        <w:jc w:val="left"/>
        <w:rPr>
          <w:rFonts w:ascii="Arial" w:eastAsia="標楷體" w:hAnsi="Arial" w:cs="Arial"/>
          <w:szCs w:val="28"/>
        </w:rPr>
      </w:pPr>
      <w:r w:rsidRPr="00B22500">
        <w:rPr>
          <w:rFonts w:ascii="Arial" w:eastAsia="標楷體" w:hAnsi="Arial" w:cs="Arial" w:hint="eastAsia"/>
          <w:szCs w:val="28"/>
        </w:rPr>
        <w:t>地下停車場資訊：</w:t>
      </w:r>
    </w:p>
    <w:p w:rsidR="000B1E28" w:rsidRPr="00B22500" w:rsidRDefault="00B22500" w:rsidP="00B22500">
      <w:pPr>
        <w:pStyle w:val="3"/>
        <w:adjustRightInd w:val="0"/>
        <w:snapToGrid w:val="0"/>
        <w:spacing w:line="0" w:lineRule="atLeast"/>
        <w:ind w:left="0" w:firstLine="0"/>
        <w:jc w:val="left"/>
        <w:rPr>
          <w:rFonts w:ascii="Arial" w:eastAsia="標楷體" w:hAnsi="Arial" w:cs="Arial"/>
          <w:szCs w:val="28"/>
        </w:rPr>
      </w:pPr>
      <w:r w:rsidRPr="00B22500">
        <w:rPr>
          <w:rFonts w:ascii="Arial" w:eastAsia="標楷體" w:hAnsi="Arial" w:cs="Arial" w:hint="eastAsia"/>
          <w:szCs w:val="28"/>
        </w:rPr>
        <w:t>24</w:t>
      </w:r>
      <w:r w:rsidRPr="00B22500">
        <w:rPr>
          <w:rFonts w:ascii="Arial" w:eastAsia="標楷體" w:hAnsi="Arial" w:cs="Arial" w:hint="eastAsia"/>
          <w:szCs w:val="28"/>
        </w:rPr>
        <w:t>小時開放，共</w:t>
      </w:r>
      <w:r w:rsidRPr="00B22500">
        <w:rPr>
          <w:rFonts w:ascii="Arial" w:eastAsia="標楷體" w:hAnsi="Arial" w:cs="Arial" w:hint="eastAsia"/>
          <w:szCs w:val="28"/>
        </w:rPr>
        <w:t>108</w:t>
      </w:r>
      <w:r w:rsidRPr="00B22500">
        <w:rPr>
          <w:rFonts w:ascii="Arial" w:eastAsia="標楷體" w:hAnsi="Arial" w:cs="Arial" w:hint="eastAsia"/>
          <w:szCs w:val="28"/>
        </w:rPr>
        <w:t>位，每小時收費</w:t>
      </w:r>
      <w:r w:rsidRPr="00B22500">
        <w:rPr>
          <w:rFonts w:ascii="Arial" w:eastAsia="標楷體" w:hAnsi="Arial" w:cs="Arial" w:hint="eastAsia"/>
          <w:szCs w:val="28"/>
        </w:rPr>
        <w:t>NT$40</w:t>
      </w:r>
      <w:r w:rsidRPr="00B22500">
        <w:rPr>
          <w:rFonts w:ascii="Arial" w:eastAsia="標楷體" w:hAnsi="Arial" w:cs="Arial" w:hint="eastAsia"/>
          <w:szCs w:val="28"/>
        </w:rPr>
        <w:t>，房客入住期間可享免費停車，餐飲消費滿</w:t>
      </w:r>
      <w:r w:rsidRPr="00B22500">
        <w:rPr>
          <w:rFonts w:ascii="Arial" w:eastAsia="標楷體" w:hAnsi="Arial" w:cs="Arial" w:hint="eastAsia"/>
          <w:szCs w:val="28"/>
        </w:rPr>
        <w:t>NT$500</w:t>
      </w:r>
      <w:r w:rsidRPr="00B22500">
        <w:rPr>
          <w:rFonts w:ascii="Arial" w:eastAsia="標楷體" w:hAnsi="Arial" w:cs="Arial" w:hint="eastAsia"/>
          <w:szCs w:val="28"/>
        </w:rPr>
        <w:t>可折抵</w:t>
      </w:r>
      <w:r w:rsidRPr="00B22500">
        <w:rPr>
          <w:rFonts w:ascii="Arial" w:eastAsia="標楷體" w:hAnsi="Arial" w:cs="Arial" w:hint="eastAsia"/>
          <w:szCs w:val="28"/>
        </w:rPr>
        <w:t>1</w:t>
      </w:r>
      <w:r w:rsidRPr="00B22500">
        <w:rPr>
          <w:rFonts w:ascii="Arial" w:eastAsia="標楷體" w:hAnsi="Arial" w:cs="Arial" w:hint="eastAsia"/>
          <w:szCs w:val="28"/>
        </w:rPr>
        <w:t>小時，最多可折</w:t>
      </w:r>
      <w:r w:rsidRPr="00B22500">
        <w:rPr>
          <w:rFonts w:ascii="Arial" w:eastAsia="標楷體" w:hAnsi="Arial" w:cs="Arial" w:hint="eastAsia"/>
          <w:szCs w:val="28"/>
        </w:rPr>
        <w:t>4</w:t>
      </w:r>
      <w:r w:rsidRPr="00B22500">
        <w:rPr>
          <w:rFonts w:ascii="Arial" w:eastAsia="標楷體" w:hAnsi="Arial" w:cs="Arial" w:hint="eastAsia"/>
          <w:szCs w:val="28"/>
        </w:rPr>
        <w:t>小時。</w:t>
      </w:r>
    </w:p>
    <w:p w:rsidR="004622D2" w:rsidRPr="00AF1CC2" w:rsidRDefault="005D669E" w:rsidP="008D0989">
      <w:pPr>
        <w:pStyle w:val="a7"/>
        <w:snapToGrid w:val="0"/>
        <w:spacing w:before="100" w:beforeAutospacing="1" w:after="4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60325</wp:posOffset>
                </wp:positionV>
                <wp:extent cx="6667500" cy="0"/>
                <wp:effectExtent l="0" t="0" r="0" b="0"/>
                <wp:wrapNone/>
                <wp:docPr id="2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4.75pt" to="519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A8ZHgIAAEI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">
                <v:stroke dashstyle="dash"/>
              </v:line>
            </w:pict>
          </mc:Fallback>
        </mc:AlternateContent>
      </w:r>
      <w:r w:rsidR="004622D2" w:rsidRPr="00AF1CC2">
        <w:rPr>
          <w:rFonts w:ascii="Arial" w:hAnsi="Arial" w:cs="Arial"/>
        </w:rPr>
        <w:t>請沿線撕下傳回</w:t>
      </w:r>
    </w:p>
    <w:p w:rsidR="004622D2" w:rsidRPr="00AF1CC2" w:rsidRDefault="004622D2" w:rsidP="00ED2492">
      <w:pPr>
        <w:jc w:val="center"/>
        <w:rPr>
          <w:rFonts w:ascii="Arial" w:eastAsia="標楷體" w:hAnsi="Arial" w:cs="Arial"/>
        </w:rPr>
      </w:pPr>
      <w:r w:rsidRPr="00AF1CC2">
        <w:rPr>
          <w:rFonts w:ascii="Arial" w:eastAsia="標楷體" w:hAnsi="Arial" w:cs="Arial"/>
        </w:rPr>
        <w:t>請於</w:t>
      </w:r>
      <w:r w:rsidR="000B1E28">
        <w:rPr>
          <w:rFonts w:ascii="Arial" w:eastAsia="標楷體" w:hAnsi="Arial" w:cs="Arial" w:hint="eastAsia"/>
          <w:color w:val="FF0000"/>
        </w:rPr>
        <w:t>10</w:t>
      </w:r>
      <w:r w:rsidRPr="00AF1CC2">
        <w:rPr>
          <w:rFonts w:ascii="Arial" w:eastAsia="標楷體" w:hAnsi="Arial" w:cs="Arial"/>
          <w:color w:val="FF0000"/>
        </w:rPr>
        <w:t>月</w:t>
      </w:r>
      <w:r w:rsidR="00F62B0D">
        <w:rPr>
          <w:rFonts w:ascii="Arial" w:eastAsia="標楷體" w:hAnsi="Arial" w:cs="Arial" w:hint="eastAsia"/>
          <w:color w:val="FF0000"/>
        </w:rPr>
        <w:t>1</w:t>
      </w:r>
      <w:r w:rsidR="000B1E28">
        <w:rPr>
          <w:rFonts w:ascii="Arial" w:eastAsia="標楷體" w:hAnsi="Arial" w:cs="Arial" w:hint="eastAsia"/>
          <w:color w:val="FF0000"/>
        </w:rPr>
        <w:t>6</w:t>
      </w:r>
      <w:r w:rsidRPr="00AF1CC2">
        <w:rPr>
          <w:rFonts w:ascii="Arial" w:eastAsia="標楷體" w:hAnsi="Arial" w:cs="Arial"/>
          <w:color w:val="FF0000"/>
        </w:rPr>
        <w:t>日</w:t>
      </w:r>
      <w:r w:rsidRPr="00AF1CC2">
        <w:rPr>
          <w:rFonts w:ascii="Arial" w:eastAsia="標楷體" w:hAnsi="Arial" w:cs="Arial"/>
          <w:color w:val="FF0000"/>
        </w:rPr>
        <w:t>(</w:t>
      </w:r>
      <w:r w:rsidR="00557990" w:rsidRPr="00AF1CC2">
        <w:rPr>
          <w:rFonts w:ascii="Arial" w:eastAsia="標楷體" w:hAnsi="Arial" w:cs="Arial"/>
          <w:color w:val="FF0000"/>
        </w:rPr>
        <w:t>星期</w:t>
      </w:r>
      <w:r w:rsidR="000B1E28">
        <w:rPr>
          <w:rFonts w:ascii="Arial" w:eastAsia="標楷體" w:hAnsi="Arial" w:cs="Arial" w:hint="eastAsia"/>
          <w:color w:val="FF0000"/>
        </w:rPr>
        <w:t>五</w:t>
      </w:r>
      <w:r w:rsidRPr="00AF1CC2">
        <w:rPr>
          <w:rFonts w:ascii="Arial" w:eastAsia="標楷體" w:hAnsi="Arial" w:cs="Arial"/>
          <w:color w:val="FF0000"/>
        </w:rPr>
        <w:t>)</w:t>
      </w:r>
      <w:r w:rsidRPr="00AF1CC2">
        <w:rPr>
          <w:rFonts w:ascii="Arial" w:eastAsia="標楷體" w:hAnsi="Arial" w:cs="Arial"/>
          <w:color w:val="FF0000"/>
        </w:rPr>
        <w:t>前</w:t>
      </w:r>
      <w:r w:rsidRPr="00AF1CC2">
        <w:rPr>
          <w:rFonts w:ascii="Arial" w:eastAsia="標楷體" w:hAnsi="Arial" w:cs="Arial"/>
        </w:rPr>
        <w:t>回覆本會，謝謝！</w:t>
      </w:r>
      <w:r w:rsidR="00F62B0D">
        <w:rPr>
          <w:rFonts w:ascii="Arial" w:eastAsia="標楷體" w:hAnsi="Arial" w:cs="Arial"/>
        </w:rPr>
        <w:t xml:space="preserve"> </w:t>
      </w:r>
      <w:r w:rsidRPr="00AF1CC2">
        <w:rPr>
          <w:rFonts w:ascii="Arial" w:eastAsia="標楷體" w:hAnsi="Arial" w:cs="Arial"/>
        </w:rPr>
        <w:t>TO</w:t>
      </w:r>
      <w:r w:rsidRPr="00AF1CC2">
        <w:rPr>
          <w:rFonts w:ascii="Arial" w:eastAsia="標楷體" w:hAnsi="Arial" w:cs="Arial"/>
        </w:rPr>
        <w:t>：</w:t>
      </w:r>
      <w:r w:rsidR="006B1174" w:rsidRPr="00AF1CC2">
        <w:rPr>
          <w:rFonts w:ascii="Arial" w:eastAsia="標楷體" w:hAnsi="Arial" w:cs="Arial"/>
        </w:rPr>
        <w:t>宋民齡</w:t>
      </w:r>
      <w:r w:rsidRPr="00AF1CC2">
        <w:rPr>
          <w:rFonts w:ascii="Arial" w:eastAsia="標楷體" w:hAnsi="Arial" w:cs="Arial"/>
        </w:rPr>
        <w:t xml:space="preserve"> </w:t>
      </w:r>
      <w:r w:rsidR="006B1174" w:rsidRPr="00AF1CC2">
        <w:rPr>
          <w:rFonts w:ascii="Arial" w:eastAsia="標楷體" w:hAnsi="Arial" w:cs="Arial"/>
        </w:rPr>
        <w:t>小姐</w:t>
      </w:r>
      <w:r w:rsidRPr="00AF1CC2">
        <w:rPr>
          <w:rFonts w:ascii="Arial" w:eastAsia="標楷體" w:hAnsi="Arial" w:cs="Arial"/>
        </w:rPr>
        <w:t xml:space="preserve">  FAX</w:t>
      </w:r>
      <w:r w:rsidRPr="00AF1CC2">
        <w:rPr>
          <w:rFonts w:ascii="Arial" w:eastAsia="標楷體" w:hAnsi="Arial" w:cs="Arial"/>
        </w:rPr>
        <w:t>：</w:t>
      </w:r>
      <w:r w:rsidRPr="00AF1CC2">
        <w:rPr>
          <w:rFonts w:ascii="Arial" w:eastAsia="標楷體" w:hAnsi="Arial" w:cs="Arial"/>
          <w:b/>
          <w:bCs/>
        </w:rPr>
        <w:t>02-23643101</w:t>
      </w:r>
    </w:p>
    <w:tbl>
      <w:tblPr>
        <w:tblW w:w="105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984"/>
        <w:gridCol w:w="1985"/>
        <w:gridCol w:w="1275"/>
        <w:gridCol w:w="1418"/>
        <w:gridCol w:w="2151"/>
      </w:tblGrid>
      <w:tr w:rsidR="004622D2" w:rsidRPr="00AF1CC2" w:rsidTr="005F7ADA">
        <w:trPr>
          <w:trHeight w:val="854"/>
          <w:jc w:val="center"/>
        </w:trPr>
        <w:tc>
          <w:tcPr>
            <w:tcW w:w="10542" w:type="dxa"/>
            <w:gridSpan w:val="6"/>
            <w:vAlign w:val="center"/>
          </w:tcPr>
          <w:p w:rsidR="00791AD5" w:rsidRPr="008943D4" w:rsidRDefault="00F62B0D" w:rsidP="00ED2492">
            <w:pPr>
              <w:snapToGrid w:val="0"/>
              <w:jc w:val="center"/>
              <w:rPr>
                <w:rFonts w:ascii="Arial" w:eastAsia="標楷體" w:hAnsi="Arial" w:cs="Arial"/>
                <w:b/>
                <w:bCs/>
                <w:sz w:val="32"/>
                <w:szCs w:val="32"/>
              </w:rPr>
            </w:pPr>
            <w:proofErr w:type="gramStart"/>
            <w:r w:rsidRPr="00F62B0D">
              <w:rPr>
                <w:rFonts w:ascii="Arial" w:eastAsia="標楷體" w:hAnsi="Arial" w:cs="Arial" w:hint="eastAsia"/>
                <w:b/>
                <w:bCs/>
                <w:sz w:val="32"/>
                <w:szCs w:val="32"/>
              </w:rPr>
              <w:t>第十</w:t>
            </w:r>
            <w:r w:rsidR="000B1E28">
              <w:rPr>
                <w:rFonts w:ascii="Arial" w:eastAsia="標楷體" w:hAnsi="Arial" w:cs="Arial" w:hint="eastAsia"/>
                <w:b/>
                <w:bCs/>
                <w:sz w:val="32"/>
                <w:szCs w:val="32"/>
              </w:rPr>
              <w:t>八</w:t>
            </w:r>
            <w:r w:rsidRPr="00F62B0D">
              <w:rPr>
                <w:rFonts w:ascii="Arial" w:eastAsia="標楷體" w:hAnsi="Arial" w:cs="Arial" w:hint="eastAsia"/>
                <w:b/>
                <w:bCs/>
                <w:sz w:val="32"/>
                <w:szCs w:val="32"/>
              </w:rPr>
              <w:t>屆京台</w:t>
            </w:r>
            <w:proofErr w:type="gramEnd"/>
            <w:r w:rsidRPr="00F62B0D">
              <w:rPr>
                <w:rFonts w:ascii="Arial" w:eastAsia="標楷體" w:hAnsi="Arial" w:cs="Arial" w:hint="eastAsia"/>
                <w:b/>
                <w:bCs/>
                <w:sz w:val="32"/>
                <w:szCs w:val="32"/>
              </w:rPr>
              <w:t>科技論壇</w:t>
            </w:r>
            <w:r w:rsidRPr="00F62B0D">
              <w:rPr>
                <w:rFonts w:ascii="Arial" w:eastAsia="標楷體" w:hAnsi="Arial" w:cs="Arial" w:hint="eastAsia"/>
                <w:b/>
                <w:bCs/>
                <w:sz w:val="32"/>
                <w:szCs w:val="32"/>
              </w:rPr>
              <w:t>-</w:t>
            </w:r>
            <w:r w:rsidRPr="00F62B0D">
              <w:rPr>
                <w:rFonts w:ascii="Arial" w:eastAsia="標楷體" w:hAnsi="Arial" w:cs="Arial" w:hint="eastAsia"/>
                <w:b/>
                <w:bCs/>
                <w:sz w:val="32"/>
                <w:szCs w:val="32"/>
              </w:rPr>
              <w:t>智慧交通論壇</w:t>
            </w:r>
          </w:p>
          <w:p w:rsidR="004622D2" w:rsidRPr="00AF1CC2" w:rsidRDefault="004622D2" w:rsidP="00ED2492">
            <w:pPr>
              <w:snapToGrid w:val="0"/>
              <w:spacing w:line="340" w:lineRule="exact"/>
              <w:jc w:val="center"/>
              <w:rPr>
                <w:rFonts w:ascii="Arial" w:eastAsia="標楷體" w:hAnsi="Arial" w:cs="Arial"/>
              </w:rPr>
            </w:pPr>
            <w:r w:rsidRPr="00ED2492">
              <w:rPr>
                <w:rFonts w:ascii="Arial" w:eastAsia="標楷體" w:hAnsi="Arial" w:cs="Arial"/>
                <w:b/>
                <w:bCs/>
                <w:szCs w:val="28"/>
              </w:rPr>
              <w:t>報名回函</w:t>
            </w:r>
          </w:p>
        </w:tc>
      </w:tr>
      <w:tr w:rsidR="00133D4D" w:rsidRPr="00AF1CC2" w:rsidTr="000B1E28">
        <w:trPr>
          <w:trHeight w:val="851"/>
          <w:jc w:val="center"/>
        </w:trPr>
        <w:tc>
          <w:tcPr>
            <w:tcW w:w="1729" w:type="dxa"/>
            <w:vAlign w:val="center"/>
          </w:tcPr>
          <w:p w:rsidR="00133D4D" w:rsidRPr="003D59A5" w:rsidRDefault="00133D4D" w:rsidP="00BD6D95">
            <w:pPr>
              <w:spacing w:line="30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D59A5">
              <w:rPr>
                <w:rFonts w:ascii="Arial" w:eastAsia="標楷體" w:hAnsi="Arial" w:cs="Arial"/>
                <w:sz w:val="26"/>
                <w:szCs w:val="26"/>
              </w:rPr>
              <w:t>單位名稱</w:t>
            </w:r>
          </w:p>
        </w:tc>
        <w:tc>
          <w:tcPr>
            <w:tcW w:w="5244" w:type="dxa"/>
            <w:gridSpan w:val="3"/>
            <w:vAlign w:val="center"/>
          </w:tcPr>
          <w:p w:rsidR="00133D4D" w:rsidRPr="003D59A5" w:rsidRDefault="00133D4D" w:rsidP="00133D4D">
            <w:pPr>
              <w:spacing w:line="30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33D4D" w:rsidRPr="003D59A5" w:rsidRDefault="00133D4D" w:rsidP="00133D4D">
            <w:pPr>
              <w:spacing w:line="30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D59A5">
              <w:rPr>
                <w:rFonts w:ascii="Arial" w:eastAsia="標楷體" w:hAnsi="Arial" w:cs="Arial"/>
                <w:sz w:val="26"/>
                <w:szCs w:val="26"/>
              </w:rPr>
              <w:t>會員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類別</w:t>
            </w:r>
          </w:p>
        </w:tc>
        <w:tc>
          <w:tcPr>
            <w:tcW w:w="2151" w:type="dxa"/>
            <w:vAlign w:val="center"/>
          </w:tcPr>
          <w:p w:rsidR="00133D4D" w:rsidRPr="003D59A5" w:rsidRDefault="00133D4D" w:rsidP="00133D4D">
            <w:pPr>
              <w:spacing w:line="300" w:lineRule="exact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3D59A5">
              <w:rPr>
                <w:rFonts w:ascii="Arial" w:eastAsia="標楷體" w:hAnsi="Arial" w:cs="Arial"/>
                <w:sz w:val="26"/>
                <w:szCs w:val="26"/>
              </w:rPr>
              <w:sym w:font="Wingdings" w:char="F06F"/>
            </w:r>
            <w:r w:rsidRPr="003D59A5">
              <w:rPr>
                <w:rFonts w:ascii="Arial" w:eastAsia="標楷體" w:hAnsi="Arial" w:cs="Arial"/>
                <w:sz w:val="26"/>
                <w:szCs w:val="26"/>
              </w:rPr>
              <w:t>會員</w:t>
            </w:r>
            <w:r w:rsidR="000B1E28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3D59A5">
              <w:rPr>
                <w:rFonts w:ascii="Arial" w:eastAsia="標楷體" w:hAnsi="Arial" w:cs="Arial"/>
                <w:sz w:val="26"/>
                <w:szCs w:val="26"/>
              </w:rPr>
              <w:sym w:font="Wingdings" w:char="F06F"/>
            </w:r>
            <w:r w:rsidRPr="003D59A5">
              <w:rPr>
                <w:rFonts w:ascii="Arial" w:eastAsia="標楷體" w:hAnsi="Arial" w:cs="Arial"/>
                <w:sz w:val="26"/>
                <w:szCs w:val="26"/>
              </w:rPr>
              <w:t>非會員</w:t>
            </w:r>
          </w:p>
        </w:tc>
      </w:tr>
      <w:tr w:rsidR="000B1E28" w:rsidRPr="00AF1CC2" w:rsidTr="000B1E28">
        <w:trPr>
          <w:trHeight w:val="447"/>
          <w:jc w:val="center"/>
        </w:trPr>
        <w:tc>
          <w:tcPr>
            <w:tcW w:w="172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B1E28" w:rsidRPr="003D59A5" w:rsidRDefault="000B1E28" w:rsidP="00BD6D95">
            <w:pPr>
              <w:spacing w:line="30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D59A5">
              <w:rPr>
                <w:rFonts w:ascii="Arial" w:eastAsia="標楷體" w:hAnsi="Arial" w:cs="Arial"/>
                <w:sz w:val="26"/>
                <w:szCs w:val="26"/>
              </w:rPr>
              <w:t>姓名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B1E28" w:rsidRPr="003D59A5" w:rsidRDefault="000B1E28" w:rsidP="00BD6D95">
            <w:pPr>
              <w:spacing w:line="30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D59A5">
              <w:rPr>
                <w:rFonts w:ascii="Arial" w:eastAsia="標楷體" w:hAnsi="Arial" w:cs="Arial"/>
                <w:sz w:val="26"/>
                <w:szCs w:val="26"/>
              </w:rPr>
              <w:t>部門</w:t>
            </w:r>
            <w:r w:rsidRPr="003D59A5">
              <w:rPr>
                <w:rFonts w:ascii="Arial" w:eastAsia="標楷體" w:hAnsi="Arial" w:cs="Arial"/>
                <w:sz w:val="26"/>
                <w:szCs w:val="26"/>
              </w:rPr>
              <w:t>/</w:t>
            </w:r>
            <w:r w:rsidRPr="003D59A5">
              <w:rPr>
                <w:rFonts w:ascii="Arial" w:eastAsia="標楷體" w:hAnsi="Arial" w:cs="Arial"/>
                <w:sz w:val="26"/>
                <w:szCs w:val="26"/>
              </w:rPr>
              <w:t>職稱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B1E28" w:rsidRPr="003D59A5" w:rsidRDefault="000B1E28" w:rsidP="00BD6D95">
            <w:pPr>
              <w:spacing w:line="30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D59A5">
              <w:rPr>
                <w:rFonts w:ascii="Arial" w:eastAsia="標楷體" w:hAnsi="Arial" w:cs="Arial"/>
                <w:sz w:val="26"/>
                <w:szCs w:val="26"/>
              </w:rPr>
              <w:t>電話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B1E28" w:rsidRPr="000B1E28" w:rsidRDefault="000B1E28" w:rsidP="00BD6D95">
            <w:pPr>
              <w:spacing w:line="26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D59A5">
              <w:rPr>
                <w:rFonts w:ascii="Arial" w:eastAsia="標楷體" w:hAnsi="Arial" w:cs="Arial"/>
                <w:sz w:val="26"/>
                <w:szCs w:val="26"/>
              </w:rPr>
              <w:t>E-mail</w:t>
            </w:r>
          </w:p>
        </w:tc>
        <w:tc>
          <w:tcPr>
            <w:tcW w:w="21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B1E28" w:rsidRPr="000B1E28" w:rsidRDefault="000B1E28" w:rsidP="00BD6D95">
            <w:pPr>
              <w:spacing w:line="26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0B1E28">
              <w:rPr>
                <w:rFonts w:ascii="Arial" w:eastAsia="標楷體" w:hAnsi="Arial" w:cs="Arial" w:hint="eastAsia"/>
                <w:sz w:val="26"/>
                <w:szCs w:val="26"/>
              </w:rPr>
              <w:t>午餐</w:t>
            </w:r>
          </w:p>
        </w:tc>
      </w:tr>
      <w:tr w:rsidR="000B1E28" w:rsidRPr="00AF1CC2" w:rsidTr="000B1E28">
        <w:trPr>
          <w:trHeight w:val="851"/>
          <w:jc w:val="center"/>
        </w:trPr>
        <w:tc>
          <w:tcPr>
            <w:tcW w:w="17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1E28" w:rsidRPr="00AF1CC2" w:rsidRDefault="000B1E28" w:rsidP="002B213D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1E28" w:rsidRPr="00AF1CC2" w:rsidRDefault="000B1E28" w:rsidP="002B213D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1E28" w:rsidRPr="00AF1CC2" w:rsidRDefault="000B1E28" w:rsidP="002B213D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1E28" w:rsidRPr="00AF1CC2" w:rsidRDefault="000B1E28" w:rsidP="002B213D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1E28" w:rsidRPr="00AF1CC2" w:rsidRDefault="000B1E28" w:rsidP="000B1E28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  <w:r w:rsidRPr="003D59A5">
              <w:rPr>
                <w:rFonts w:ascii="Arial" w:eastAsia="標楷體" w:hAnsi="Arial" w:cs="Arial"/>
                <w:sz w:val="26"/>
                <w:szCs w:val="26"/>
              </w:rPr>
              <w:sym w:font="Wingdings" w:char="F06F"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葷</w:t>
            </w:r>
            <w:r w:rsidRPr="003D59A5">
              <w:rPr>
                <w:rFonts w:ascii="Arial" w:eastAsia="標楷體" w:hAnsi="Arial" w:cs="Arial"/>
                <w:sz w:val="26"/>
                <w:szCs w:val="26"/>
              </w:rPr>
              <w:sym w:font="Wingdings" w:char="F06F"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素</w:t>
            </w:r>
            <w:r w:rsidRPr="003D59A5">
              <w:rPr>
                <w:rFonts w:ascii="Arial" w:eastAsia="標楷體" w:hAnsi="Arial" w:cs="Arial"/>
                <w:sz w:val="26"/>
                <w:szCs w:val="26"/>
              </w:rPr>
              <w:sym w:font="Wingdings" w:char="F06F"/>
            </w:r>
            <w:proofErr w:type="gramStart"/>
            <w:r>
              <w:rPr>
                <w:rFonts w:ascii="Arial" w:eastAsia="標楷體" w:hAnsi="Arial" w:cs="Arial" w:hint="eastAsia"/>
                <w:sz w:val="26"/>
                <w:szCs w:val="26"/>
              </w:rPr>
              <w:t>不</w:t>
            </w:r>
            <w:proofErr w:type="gramEnd"/>
            <w:r>
              <w:rPr>
                <w:rFonts w:ascii="Arial" w:eastAsia="標楷體" w:hAnsi="Arial" w:cs="Arial" w:hint="eastAsia"/>
                <w:sz w:val="26"/>
                <w:szCs w:val="26"/>
              </w:rPr>
              <w:t>用餐</w:t>
            </w:r>
          </w:p>
        </w:tc>
      </w:tr>
      <w:tr w:rsidR="000B1E28" w:rsidRPr="00AF1CC2" w:rsidTr="000B1E28">
        <w:trPr>
          <w:trHeight w:val="851"/>
          <w:jc w:val="center"/>
        </w:trPr>
        <w:tc>
          <w:tcPr>
            <w:tcW w:w="17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1E28" w:rsidRPr="00AF1CC2" w:rsidRDefault="000B1E28" w:rsidP="002B213D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1E28" w:rsidRPr="00AF1CC2" w:rsidRDefault="000B1E28" w:rsidP="002B213D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1E28" w:rsidRPr="00AF1CC2" w:rsidRDefault="000B1E28" w:rsidP="002B213D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1E28" w:rsidRPr="00AF1CC2" w:rsidRDefault="000B1E28" w:rsidP="002B213D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1E28" w:rsidRPr="00AF1CC2" w:rsidRDefault="000B1E28" w:rsidP="002B213D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  <w:r w:rsidRPr="003D59A5">
              <w:rPr>
                <w:rFonts w:ascii="Arial" w:eastAsia="標楷體" w:hAnsi="Arial" w:cs="Arial"/>
                <w:sz w:val="26"/>
                <w:szCs w:val="26"/>
              </w:rPr>
              <w:sym w:font="Wingdings" w:char="F06F"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葷</w:t>
            </w:r>
            <w:r w:rsidRPr="003D59A5">
              <w:rPr>
                <w:rFonts w:ascii="Arial" w:eastAsia="標楷體" w:hAnsi="Arial" w:cs="Arial"/>
                <w:sz w:val="26"/>
                <w:szCs w:val="26"/>
              </w:rPr>
              <w:sym w:font="Wingdings" w:char="F06F"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素</w:t>
            </w:r>
            <w:r w:rsidRPr="003D59A5">
              <w:rPr>
                <w:rFonts w:ascii="Arial" w:eastAsia="標楷體" w:hAnsi="Arial" w:cs="Arial"/>
                <w:sz w:val="26"/>
                <w:szCs w:val="26"/>
              </w:rPr>
              <w:sym w:font="Wingdings" w:char="F06F"/>
            </w:r>
            <w:proofErr w:type="gramStart"/>
            <w:r>
              <w:rPr>
                <w:rFonts w:ascii="Arial" w:eastAsia="標楷體" w:hAnsi="Arial" w:cs="Arial" w:hint="eastAsia"/>
                <w:sz w:val="26"/>
                <w:szCs w:val="26"/>
              </w:rPr>
              <w:t>不</w:t>
            </w:r>
            <w:proofErr w:type="gramEnd"/>
            <w:r>
              <w:rPr>
                <w:rFonts w:ascii="Arial" w:eastAsia="標楷體" w:hAnsi="Arial" w:cs="Arial" w:hint="eastAsia"/>
                <w:sz w:val="26"/>
                <w:szCs w:val="26"/>
              </w:rPr>
              <w:t>用餐</w:t>
            </w:r>
          </w:p>
        </w:tc>
      </w:tr>
      <w:tr w:rsidR="000B1E28" w:rsidRPr="00AF1CC2" w:rsidTr="000B1E28">
        <w:trPr>
          <w:trHeight w:val="851"/>
          <w:jc w:val="center"/>
        </w:trPr>
        <w:tc>
          <w:tcPr>
            <w:tcW w:w="1729" w:type="dxa"/>
            <w:tcBorders>
              <w:top w:val="single" w:sz="6" w:space="0" w:color="auto"/>
            </w:tcBorders>
            <w:vAlign w:val="center"/>
          </w:tcPr>
          <w:p w:rsidR="000B1E28" w:rsidRPr="00AF1CC2" w:rsidRDefault="000B1E28" w:rsidP="002B213D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0B1E28" w:rsidRPr="00AF1CC2" w:rsidRDefault="000B1E28" w:rsidP="002B213D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0B1E28" w:rsidRPr="00AF1CC2" w:rsidRDefault="000B1E28" w:rsidP="002B213D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</w:tcBorders>
            <w:vAlign w:val="center"/>
          </w:tcPr>
          <w:p w:rsidR="000B1E28" w:rsidRPr="00AF1CC2" w:rsidRDefault="000B1E28" w:rsidP="002B213D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51" w:type="dxa"/>
            <w:tcBorders>
              <w:top w:val="single" w:sz="6" w:space="0" w:color="auto"/>
            </w:tcBorders>
            <w:vAlign w:val="center"/>
          </w:tcPr>
          <w:p w:rsidR="000B1E28" w:rsidRPr="00AF1CC2" w:rsidRDefault="000B1E28" w:rsidP="002B213D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  <w:r w:rsidRPr="003D59A5">
              <w:rPr>
                <w:rFonts w:ascii="Arial" w:eastAsia="標楷體" w:hAnsi="Arial" w:cs="Arial"/>
                <w:sz w:val="26"/>
                <w:szCs w:val="26"/>
              </w:rPr>
              <w:sym w:font="Wingdings" w:char="F06F"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葷</w:t>
            </w:r>
            <w:r w:rsidRPr="003D59A5">
              <w:rPr>
                <w:rFonts w:ascii="Arial" w:eastAsia="標楷體" w:hAnsi="Arial" w:cs="Arial"/>
                <w:sz w:val="26"/>
                <w:szCs w:val="26"/>
              </w:rPr>
              <w:sym w:font="Wingdings" w:char="F06F"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素</w:t>
            </w:r>
            <w:r w:rsidRPr="003D59A5">
              <w:rPr>
                <w:rFonts w:ascii="Arial" w:eastAsia="標楷體" w:hAnsi="Arial" w:cs="Arial"/>
                <w:sz w:val="26"/>
                <w:szCs w:val="26"/>
              </w:rPr>
              <w:sym w:font="Wingdings" w:char="F06F"/>
            </w:r>
            <w:proofErr w:type="gramStart"/>
            <w:r>
              <w:rPr>
                <w:rFonts w:ascii="Arial" w:eastAsia="標楷體" w:hAnsi="Arial" w:cs="Arial" w:hint="eastAsia"/>
                <w:sz w:val="26"/>
                <w:szCs w:val="26"/>
              </w:rPr>
              <w:t>不</w:t>
            </w:r>
            <w:proofErr w:type="gramEnd"/>
            <w:r>
              <w:rPr>
                <w:rFonts w:ascii="Arial" w:eastAsia="標楷體" w:hAnsi="Arial" w:cs="Arial" w:hint="eastAsia"/>
                <w:sz w:val="26"/>
                <w:szCs w:val="26"/>
              </w:rPr>
              <w:t>用餐</w:t>
            </w:r>
          </w:p>
        </w:tc>
      </w:tr>
    </w:tbl>
    <w:p w:rsidR="00C42EFC" w:rsidRPr="00AF1CC2" w:rsidRDefault="00ED2492" w:rsidP="00964E07">
      <w:pPr>
        <w:snapToGrid w:val="0"/>
        <w:spacing w:beforeLines="10" w:before="38"/>
        <w:rPr>
          <w:rFonts w:ascii="Arial" w:hAnsi="Arial" w:cs="Arial"/>
          <w:sz w:val="16"/>
          <w:szCs w:val="16"/>
        </w:rPr>
      </w:pPr>
      <w:r>
        <w:rPr>
          <w:rFonts w:ascii="新細明體" w:hAnsi="新細明體" w:cs="Arial" w:hint="eastAsia"/>
          <w:sz w:val="16"/>
          <w:szCs w:val="16"/>
        </w:rPr>
        <w:t>※報名</w:t>
      </w:r>
      <w:r w:rsidR="00964E07">
        <w:rPr>
          <w:rFonts w:ascii="新細明體" w:hAnsi="新細明體" w:cs="Arial" w:hint="eastAsia"/>
          <w:sz w:val="16"/>
          <w:szCs w:val="16"/>
        </w:rPr>
        <w:t>表格</w:t>
      </w:r>
      <w:r>
        <w:rPr>
          <w:rFonts w:ascii="新細明體" w:hAnsi="新細明體" w:cs="Arial" w:hint="eastAsia"/>
          <w:sz w:val="16"/>
          <w:szCs w:val="16"/>
        </w:rPr>
        <w:t>不</w:t>
      </w:r>
      <w:r w:rsidR="00964E07">
        <w:rPr>
          <w:rFonts w:ascii="新細明體" w:hAnsi="新細明體" w:cs="Arial" w:hint="eastAsia"/>
          <w:sz w:val="16"/>
          <w:szCs w:val="16"/>
        </w:rPr>
        <w:t>敷報名人數</w:t>
      </w:r>
      <w:r>
        <w:rPr>
          <w:rFonts w:ascii="新細明體" w:hAnsi="新細明體" w:cs="Arial" w:hint="eastAsia"/>
          <w:sz w:val="16"/>
          <w:szCs w:val="16"/>
        </w:rPr>
        <w:t>，請自行</w:t>
      </w:r>
      <w:r w:rsidR="00964E07">
        <w:rPr>
          <w:rFonts w:ascii="新細明體" w:hAnsi="新細明體" w:cs="Arial" w:hint="eastAsia"/>
          <w:sz w:val="16"/>
          <w:szCs w:val="16"/>
        </w:rPr>
        <w:t>增加欄位。</w:t>
      </w:r>
    </w:p>
    <w:sectPr w:rsidR="00C42EFC" w:rsidRPr="00AF1CC2" w:rsidSect="005F7ADA">
      <w:footerReference w:type="default" r:id="rId13"/>
      <w:footerReference w:type="first" r:id="rId14"/>
      <w:pgSz w:w="11906" w:h="16838" w:code="9"/>
      <w:pgMar w:top="709" w:right="851" w:bottom="851" w:left="851" w:header="567" w:footer="455" w:gutter="0"/>
      <w:cols w:space="425"/>
      <w:titlePg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5AB" w:rsidRDefault="006375AB">
      <w:r>
        <w:separator/>
      </w:r>
    </w:p>
  </w:endnote>
  <w:endnote w:type="continuationSeparator" w:id="0">
    <w:p w:rsidR="006375AB" w:rsidRDefault="0063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5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74" w:rsidRDefault="0019417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26E4" w:rsidRPr="005C26E4">
      <w:rPr>
        <w:noProof/>
        <w:lang w:val="zh-TW"/>
      </w:rPr>
      <w:t>2</w:t>
    </w:r>
    <w:r>
      <w:fldChar w:fldCharType="end"/>
    </w:r>
  </w:p>
  <w:p w:rsidR="00D8386B" w:rsidRDefault="00D838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74" w:rsidRDefault="00194174" w:rsidP="00ED249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26E4" w:rsidRPr="005C26E4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5AB" w:rsidRDefault="006375AB">
      <w:r>
        <w:separator/>
      </w:r>
    </w:p>
  </w:footnote>
  <w:footnote w:type="continuationSeparator" w:id="0">
    <w:p w:rsidR="006375AB" w:rsidRDefault="00637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5BBA"/>
    <w:multiLevelType w:val="hybridMultilevel"/>
    <w:tmpl w:val="8BE0B98C"/>
    <w:lvl w:ilvl="0" w:tplc="C588AFB4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2E16C8"/>
    <w:multiLevelType w:val="singleLevel"/>
    <w:tmpl w:val="44F84C6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>
    <w:nsid w:val="1CDA1B9A"/>
    <w:multiLevelType w:val="hybridMultilevel"/>
    <w:tmpl w:val="4426B096"/>
    <w:lvl w:ilvl="0" w:tplc="CCB61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D201B94"/>
    <w:multiLevelType w:val="singleLevel"/>
    <w:tmpl w:val="7EE80C92"/>
    <w:lvl w:ilvl="0">
      <w:start w:val="5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華康仿宋體W5" w:eastAsia="華康仿宋體W5" w:hAnsi="Arial" w:hint="eastAsia"/>
        <w:sz w:val="20"/>
      </w:rPr>
    </w:lvl>
  </w:abstractNum>
  <w:abstractNum w:abstractNumId="4">
    <w:nsid w:val="1FBD4562"/>
    <w:multiLevelType w:val="singleLevel"/>
    <w:tmpl w:val="19680C22"/>
    <w:lvl w:ilvl="0">
      <w:start w:val="1"/>
      <w:numFmt w:val="taiwaneseCountingThousand"/>
      <w:lvlText w:val="%1、"/>
      <w:lvlJc w:val="left"/>
      <w:pPr>
        <w:tabs>
          <w:tab w:val="num" w:pos="703"/>
        </w:tabs>
        <w:ind w:left="703" w:hanging="465"/>
      </w:pPr>
      <w:rPr>
        <w:rFonts w:hint="eastAsia"/>
      </w:rPr>
    </w:lvl>
  </w:abstractNum>
  <w:abstractNum w:abstractNumId="5">
    <w:nsid w:val="21FF6EBC"/>
    <w:multiLevelType w:val="hybridMultilevel"/>
    <w:tmpl w:val="C108D99E"/>
    <w:lvl w:ilvl="0" w:tplc="157C90C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A0FA2F7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714822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366253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5792FB3A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C1E339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3F8C3BA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B70555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0FCF732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7802112"/>
    <w:multiLevelType w:val="singleLevel"/>
    <w:tmpl w:val="CF8CC45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285"/>
      </w:pPr>
      <w:rPr>
        <w:rFonts w:hint="default"/>
      </w:rPr>
    </w:lvl>
  </w:abstractNum>
  <w:abstractNum w:abstractNumId="7">
    <w:nsid w:val="2B6878D6"/>
    <w:multiLevelType w:val="hybridMultilevel"/>
    <w:tmpl w:val="18CA3C94"/>
    <w:lvl w:ilvl="0" w:tplc="5AC231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F8D7520"/>
    <w:multiLevelType w:val="singleLevel"/>
    <w:tmpl w:val="19BC846E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48"/>
      </w:pPr>
      <w:rPr>
        <w:rFonts w:eastAsia="華康仿宋體W5" w:hint="eastAsia"/>
      </w:rPr>
    </w:lvl>
  </w:abstractNum>
  <w:abstractNum w:abstractNumId="9">
    <w:nsid w:val="39301C65"/>
    <w:multiLevelType w:val="hybridMultilevel"/>
    <w:tmpl w:val="1CAE8D22"/>
    <w:lvl w:ilvl="0" w:tplc="0409000B">
      <w:start w:val="1"/>
      <w:numFmt w:val="bullet"/>
      <w:lvlText w:val=""/>
      <w:lvlJc w:val="left"/>
      <w:pPr>
        <w:ind w:left="7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0">
    <w:nsid w:val="3FD046C4"/>
    <w:multiLevelType w:val="hybridMultilevel"/>
    <w:tmpl w:val="08808174"/>
    <w:lvl w:ilvl="0" w:tplc="C588AFB4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33206ED"/>
    <w:multiLevelType w:val="hybridMultilevel"/>
    <w:tmpl w:val="B95A3C5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47C140A"/>
    <w:multiLevelType w:val="hybridMultilevel"/>
    <w:tmpl w:val="DFC05BB0"/>
    <w:lvl w:ilvl="0" w:tplc="0E10F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D65623E"/>
    <w:multiLevelType w:val="hybridMultilevel"/>
    <w:tmpl w:val="4D9026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3010A72"/>
    <w:multiLevelType w:val="hybridMultilevel"/>
    <w:tmpl w:val="1F8EE6CA"/>
    <w:lvl w:ilvl="0" w:tplc="5AC231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64E3BA6"/>
    <w:multiLevelType w:val="hybridMultilevel"/>
    <w:tmpl w:val="2F923880"/>
    <w:lvl w:ilvl="0" w:tplc="0409000D">
      <w:start w:val="1"/>
      <w:numFmt w:val="bullet"/>
      <w:lvlText w:val=""/>
      <w:lvlJc w:val="left"/>
      <w:pPr>
        <w:ind w:left="7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6">
    <w:nsid w:val="62C31F30"/>
    <w:multiLevelType w:val="hybridMultilevel"/>
    <w:tmpl w:val="88F0DDC4"/>
    <w:lvl w:ilvl="0" w:tplc="31168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EB72007"/>
    <w:multiLevelType w:val="hybridMultilevel"/>
    <w:tmpl w:val="E3B41F20"/>
    <w:lvl w:ilvl="0" w:tplc="04090001">
      <w:start w:val="1"/>
      <w:numFmt w:val="bullet"/>
      <w:lvlText w:val=""/>
      <w:lvlJc w:val="left"/>
      <w:pPr>
        <w:ind w:left="7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11"/>
  </w:num>
  <w:num w:numId="8">
    <w:abstractNumId w:val="13"/>
  </w:num>
  <w:num w:numId="9">
    <w:abstractNumId w:val="14"/>
  </w:num>
  <w:num w:numId="10">
    <w:abstractNumId w:val="7"/>
  </w:num>
  <w:num w:numId="11">
    <w:abstractNumId w:val="10"/>
  </w:num>
  <w:num w:numId="12">
    <w:abstractNumId w:val="0"/>
  </w:num>
  <w:num w:numId="13">
    <w:abstractNumId w:val="12"/>
  </w:num>
  <w:num w:numId="14">
    <w:abstractNumId w:val="16"/>
  </w:num>
  <w:num w:numId="15">
    <w:abstractNumId w:val="2"/>
  </w:num>
  <w:num w:numId="16">
    <w:abstractNumId w:val="9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2D"/>
    <w:rsid w:val="00006986"/>
    <w:rsid w:val="00007B65"/>
    <w:rsid w:val="0001411C"/>
    <w:rsid w:val="00015DCA"/>
    <w:rsid w:val="00016615"/>
    <w:rsid w:val="00017D98"/>
    <w:rsid w:val="000313D1"/>
    <w:rsid w:val="00032521"/>
    <w:rsid w:val="00037A6C"/>
    <w:rsid w:val="0004028E"/>
    <w:rsid w:val="00041B22"/>
    <w:rsid w:val="00056D53"/>
    <w:rsid w:val="00062791"/>
    <w:rsid w:val="0006345B"/>
    <w:rsid w:val="00064512"/>
    <w:rsid w:val="00075269"/>
    <w:rsid w:val="000848E7"/>
    <w:rsid w:val="000903EF"/>
    <w:rsid w:val="000A6F8E"/>
    <w:rsid w:val="000B1E28"/>
    <w:rsid w:val="000D6605"/>
    <w:rsid w:val="000E2E2C"/>
    <w:rsid w:val="000F2BAE"/>
    <w:rsid w:val="000F6704"/>
    <w:rsid w:val="001009EE"/>
    <w:rsid w:val="00105F53"/>
    <w:rsid w:val="00106952"/>
    <w:rsid w:val="00106A15"/>
    <w:rsid w:val="00107FA1"/>
    <w:rsid w:val="00110679"/>
    <w:rsid w:val="00116BAB"/>
    <w:rsid w:val="00116C0A"/>
    <w:rsid w:val="001256BD"/>
    <w:rsid w:val="00127963"/>
    <w:rsid w:val="001328BE"/>
    <w:rsid w:val="00133865"/>
    <w:rsid w:val="00133D4D"/>
    <w:rsid w:val="00160CC6"/>
    <w:rsid w:val="00163A7F"/>
    <w:rsid w:val="00180453"/>
    <w:rsid w:val="00187C94"/>
    <w:rsid w:val="00194174"/>
    <w:rsid w:val="001978B2"/>
    <w:rsid w:val="001B7DF7"/>
    <w:rsid w:val="001C34B2"/>
    <w:rsid w:val="001E6F3A"/>
    <w:rsid w:val="001F4896"/>
    <w:rsid w:val="00215097"/>
    <w:rsid w:val="002221C5"/>
    <w:rsid w:val="00225C79"/>
    <w:rsid w:val="00261651"/>
    <w:rsid w:val="002636A4"/>
    <w:rsid w:val="00263AC8"/>
    <w:rsid w:val="00266039"/>
    <w:rsid w:val="00270FFB"/>
    <w:rsid w:val="0028629D"/>
    <w:rsid w:val="002907AF"/>
    <w:rsid w:val="002A275C"/>
    <w:rsid w:val="002A58C0"/>
    <w:rsid w:val="002A74C0"/>
    <w:rsid w:val="002B213D"/>
    <w:rsid w:val="002C3487"/>
    <w:rsid w:val="002E0570"/>
    <w:rsid w:val="002E46BB"/>
    <w:rsid w:val="00314DD7"/>
    <w:rsid w:val="00320864"/>
    <w:rsid w:val="00346728"/>
    <w:rsid w:val="00350C2A"/>
    <w:rsid w:val="00355609"/>
    <w:rsid w:val="00361C55"/>
    <w:rsid w:val="0036206E"/>
    <w:rsid w:val="00372664"/>
    <w:rsid w:val="00383079"/>
    <w:rsid w:val="003934D4"/>
    <w:rsid w:val="003D04C5"/>
    <w:rsid w:val="003D59A5"/>
    <w:rsid w:val="003E5598"/>
    <w:rsid w:val="00422A0A"/>
    <w:rsid w:val="004318B3"/>
    <w:rsid w:val="0045323B"/>
    <w:rsid w:val="004622D2"/>
    <w:rsid w:val="00466444"/>
    <w:rsid w:val="00476391"/>
    <w:rsid w:val="00477F1B"/>
    <w:rsid w:val="004802FD"/>
    <w:rsid w:val="004834D4"/>
    <w:rsid w:val="00484B20"/>
    <w:rsid w:val="004934EC"/>
    <w:rsid w:val="00493CE3"/>
    <w:rsid w:val="00495BAC"/>
    <w:rsid w:val="004A2827"/>
    <w:rsid w:val="004A4413"/>
    <w:rsid w:val="004B4E12"/>
    <w:rsid w:val="004B6FEF"/>
    <w:rsid w:val="004C78B3"/>
    <w:rsid w:val="004D0752"/>
    <w:rsid w:val="004D2828"/>
    <w:rsid w:val="004D67A4"/>
    <w:rsid w:val="004E270D"/>
    <w:rsid w:val="00504B83"/>
    <w:rsid w:val="00533825"/>
    <w:rsid w:val="00556F9B"/>
    <w:rsid w:val="00557504"/>
    <w:rsid w:val="00557990"/>
    <w:rsid w:val="00576AC1"/>
    <w:rsid w:val="00576BF1"/>
    <w:rsid w:val="0057772A"/>
    <w:rsid w:val="005A0FA5"/>
    <w:rsid w:val="005A5685"/>
    <w:rsid w:val="005A62AA"/>
    <w:rsid w:val="005C26E4"/>
    <w:rsid w:val="005D669E"/>
    <w:rsid w:val="005F4212"/>
    <w:rsid w:val="005F7ADA"/>
    <w:rsid w:val="006375AB"/>
    <w:rsid w:val="006435EC"/>
    <w:rsid w:val="00670358"/>
    <w:rsid w:val="0069351C"/>
    <w:rsid w:val="006A2797"/>
    <w:rsid w:val="006A2E11"/>
    <w:rsid w:val="006B1174"/>
    <w:rsid w:val="006B3491"/>
    <w:rsid w:val="006C6B47"/>
    <w:rsid w:val="006E7808"/>
    <w:rsid w:val="006F75BA"/>
    <w:rsid w:val="006F7E04"/>
    <w:rsid w:val="00701E80"/>
    <w:rsid w:val="00711550"/>
    <w:rsid w:val="00724EA1"/>
    <w:rsid w:val="00743D48"/>
    <w:rsid w:val="0074441E"/>
    <w:rsid w:val="00745BE4"/>
    <w:rsid w:val="00746C57"/>
    <w:rsid w:val="00752B33"/>
    <w:rsid w:val="007646FA"/>
    <w:rsid w:val="00764ABD"/>
    <w:rsid w:val="00770209"/>
    <w:rsid w:val="00775AFD"/>
    <w:rsid w:val="00775C21"/>
    <w:rsid w:val="00790C03"/>
    <w:rsid w:val="00791AD5"/>
    <w:rsid w:val="00792F52"/>
    <w:rsid w:val="007F62B4"/>
    <w:rsid w:val="00810130"/>
    <w:rsid w:val="00815A86"/>
    <w:rsid w:val="008267CA"/>
    <w:rsid w:val="0086410C"/>
    <w:rsid w:val="00866545"/>
    <w:rsid w:val="00876E18"/>
    <w:rsid w:val="008943D4"/>
    <w:rsid w:val="008A7301"/>
    <w:rsid w:val="008C12AD"/>
    <w:rsid w:val="008D0989"/>
    <w:rsid w:val="008E127B"/>
    <w:rsid w:val="00920940"/>
    <w:rsid w:val="00925864"/>
    <w:rsid w:val="00937148"/>
    <w:rsid w:val="0094115E"/>
    <w:rsid w:val="00947D39"/>
    <w:rsid w:val="00964E07"/>
    <w:rsid w:val="009651B3"/>
    <w:rsid w:val="00965555"/>
    <w:rsid w:val="00994709"/>
    <w:rsid w:val="009A03E3"/>
    <w:rsid w:val="009A2433"/>
    <w:rsid w:val="009B56BE"/>
    <w:rsid w:val="009F674B"/>
    <w:rsid w:val="00A0426A"/>
    <w:rsid w:val="00A43A78"/>
    <w:rsid w:val="00A91ED1"/>
    <w:rsid w:val="00A94B77"/>
    <w:rsid w:val="00A95E24"/>
    <w:rsid w:val="00AC4349"/>
    <w:rsid w:val="00AF1CC2"/>
    <w:rsid w:val="00B22500"/>
    <w:rsid w:val="00B2503C"/>
    <w:rsid w:val="00B26B6F"/>
    <w:rsid w:val="00B36D04"/>
    <w:rsid w:val="00B4425F"/>
    <w:rsid w:val="00B4733F"/>
    <w:rsid w:val="00B73435"/>
    <w:rsid w:val="00B800B0"/>
    <w:rsid w:val="00B918F4"/>
    <w:rsid w:val="00B952C5"/>
    <w:rsid w:val="00BB7941"/>
    <w:rsid w:val="00BC05CC"/>
    <w:rsid w:val="00BC1590"/>
    <w:rsid w:val="00BD6D95"/>
    <w:rsid w:val="00BD759D"/>
    <w:rsid w:val="00BF068F"/>
    <w:rsid w:val="00C048AA"/>
    <w:rsid w:val="00C064D3"/>
    <w:rsid w:val="00C20E79"/>
    <w:rsid w:val="00C31083"/>
    <w:rsid w:val="00C34B06"/>
    <w:rsid w:val="00C376C2"/>
    <w:rsid w:val="00C41AC3"/>
    <w:rsid w:val="00C42EFC"/>
    <w:rsid w:val="00C53363"/>
    <w:rsid w:val="00C63400"/>
    <w:rsid w:val="00C72281"/>
    <w:rsid w:val="00C82361"/>
    <w:rsid w:val="00C82A3C"/>
    <w:rsid w:val="00C87771"/>
    <w:rsid w:val="00C87C0E"/>
    <w:rsid w:val="00CA1B37"/>
    <w:rsid w:val="00CB32DF"/>
    <w:rsid w:val="00CD679F"/>
    <w:rsid w:val="00CF1464"/>
    <w:rsid w:val="00D05EC0"/>
    <w:rsid w:val="00D1694A"/>
    <w:rsid w:val="00D517D2"/>
    <w:rsid w:val="00D52048"/>
    <w:rsid w:val="00D52A59"/>
    <w:rsid w:val="00D57581"/>
    <w:rsid w:val="00D74654"/>
    <w:rsid w:val="00D746F1"/>
    <w:rsid w:val="00D8386B"/>
    <w:rsid w:val="00D8698E"/>
    <w:rsid w:val="00D9159C"/>
    <w:rsid w:val="00D9249F"/>
    <w:rsid w:val="00D93409"/>
    <w:rsid w:val="00D93CA6"/>
    <w:rsid w:val="00DC001E"/>
    <w:rsid w:val="00DC6A0C"/>
    <w:rsid w:val="00DD7838"/>
    <w:rsid w:val="00DF166B"/>
    <w:rsid w:val="00E07446"/>
    <w:rsid w:val="00E14A0A"/>
    <w:rsid w:val="00E14C2D"/>
    <w:rsid w:val="00E15582"/>
    <w:rsid w:val="00E16B00"/>
    <w:rsid w:val="00E33BFF"/>
    <w:rsid w:val="00E420FE"/>
    <w:rsid w:val="00E526FA"/>
    <w:rsid w:val="00E65E5B"/>
    <w:rsid w:val="00E671A8"/>
    <w:rsid w:val="00E719C9"/>
    <w:rsid w:val="00E72548"/>
    <w:rsid w:val="00E76DD8"/>
    <w:rsid w:val="00E90008"/>
    <w:rsid w:val="00EA2C8F"/>
    <w:rsid w:val="00EA4ABF"/>
    <w:rsid w:val="00EA6A4D"/>
    <w:rsid w:val="00EA6D23"/>
    <w:rsid w:val="00EC5DB6"/>
    <w:rsid w:val="00ED2492"/>
    <w:rsid w:val="00ED533B"/>
    <w:rsid w:val="00EE57FA"/>
    <w:rsid w:val="00F13162"/>
    <w:rsid w:val="00F302C1"/>
    <w:rsid w:val="00F331FB"/>
    <w:rsid w:val="00F347F4"/>
    <w:rsid w:val="00F61BFC"/>
    <w:rsid w:val="00F62B0D"/>
    <w:rsid w:val="00F71629"/>
    <w:rsid w:val="00F742BD"/>
    <w:rsid w:val="00F84D04"/>
    <w:rsid w:val="00F84EE1"/>
    <w:rsid w:val="00F96942"/>
    <w:rsid w:val="00FD2DE8"/>
    <w:rsid w:val="00FE16AC"/>
    <w:rsid w:val="00FE2626"/>
    <w:rsid w:val="00FE41E3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Date"/>
    <w:basedOn w:val="a"/>
    <w:next w:val="a"/>
    <w:pPr>
      <w:jc w:val="right"/>
    </w:pPr>
    <w:rPr>
      <w:rFonts w:eastAsia="標楷體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firstLine="480"/>
    </w:pPr>
    <w:rPr>
      <w:rFonts w:eastAsia="標楷體"/>
    </w:rPr>
  </w:style>
  <w:style w:type="paragraph" w:styleId="2">
    <w:name w:val="Body Text Indent 2"/>
    <w:basedOn w:val="a"/>
    <w:pPr>
      <w:ind w:left="480"/>
    </w:pPr>
    <w:rPr>
      <w:rFonts w:eastAsia="標楷體"/>
      <w:sz w:val="24"/>
    </w:rPr>
  </w:style>
  <w:style w:type="paragraph" w:styleId="ab">
    <w:name w:val="Body Text"/>
    <w:basedOn w:val="a"/>
    <w:pPr>
      <w:spacing w:line="240" w:lineRule="atLeast"/>
    </w:pPr>
    <w:rPr>
      <w:rFonts w:eastAsia="標楷體"/>
      <w:sz w:val="24"/>
    </w:rPr>
  </w:style>
  <w:style w:type="paragraph" w:styleId="ac">
    <w:name w:val="Salutation"/>
    <w:basedOn w:val="a"/>
    <w:next w:val="a"/>
    <w:rPr>
      <w:rFonts w:eastAsia="標楷體"/>
    </w:rPr>
  </w:style>
  <w:style w:type="paragraph" w:styleId="ad">
    <w:name w:val="Closing"/>
    <w:basedOn w:val="a"/>
    <w:next w:val="a"/>
    <w:pPr>
      <w:ind w:left="4320"/>
    </w:pPr>
    <w:rPr>
      <w:rFonts w:eastAsia="標楷體"/>
    </w:rPr>
  </w:style>
  <w:style w:type="paragraph" w:styleId="3">
    <w:name w:val="Body Text Indent 3"/>
    <w:basedOn w:val="a"/>
    <w:pPr>
      <w:spacing w:line="360" w:lineRule="auto"/>
      <w:ind w:left="907" w:hanging="907"/>
      <w:jc w:val="both"/>
    </w:pPr>
    <w:rPr>
      <w:rFonts w:eastAsia="華康仿宋體W5"/>
    </w:rPr>
  </w:style>
  <w:style w:type="paragraph" w:customStyle="1" w:styleId="affiliation">
    <w:name w:val="affiliation"/>
    <w:basedOn w:val="a"/>
    <w:pPr>
      <w:adjustRightInd w:val="0"/>
      <w:spacing w:line="240" w:lineRule="atLeast"/>
      <w:jc w:val="center"/>
      <w:textAlignment w:val="baseline"/>
    </w:pPr>
    <w:rPr>
      <w:rFonts w:eastAsia="標楷體"/>
      <w:kern w:val="0"/>
      <w:sz w:val="24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</w:style>
  <w:style w:type="paragraph" w:styleId="20">
    <w:name w:val="Body Text 2"/>
    <w:basedOn w:val="a"/>
    <w:pPr>
      <w:spacing w:line="240" w:lineRule="exact"/>
    </w:pPr>
    <w:rPr>
      <w:rFonts w:eastAsia="華康仿宋體W5"/>
      <w:sz w:val="20"/>
    </w:rPr>
  </w:style>
  <w:style w:type="paragraph" w:styleId="30">
    <w:name w:val="Body Text 3"/>
    <w:basedOn w:val="a"/>
    <w:pPr>
      <w:spacing w:line="240" w:lineRule="exact"/>
      <w:jc w:val="center"/>
    </w:pPr>
    <w:rPr>
      <w:rFonts w:eastAsia="華康仿宋體W5"/>
      <w:color w:val="FF0000"/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color w:val="FFFFFF"/>
      <w:kern w:val="0"/>
      <w:sz w:val="24"/>
      <w:szCs w:val="24"/>
    </w:rPr>
  </w:style>
  <w:style w:type="paragraph" w:styleId="af0">
    <w:name w:val="Balloon Text"/>
    <w:basedOn w:val="a"/>
    <w:link w:val="af1"/>
    <w:rsid w:val="00163A7F"/>
    <w:rPr>
      <w:rFonts w:ascii="Cambria" w:hAnsi="Cambria"/>
      <w:sz w:val="18"/>
      <w:szCs w:val="18"/>
      <w:lang w:val="x-none" w:eastAsia="x-none"/>
    </w:rPr>
  </w:style>
  <w:style w:type="character" w:customStyle="1" w:styleId="af1">
    <w:name w:val="註解方塊文字 字元"/>
    <w:link w:val="af0"/>
    <w:rsid w:val="00163A7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basedOn w:val="a0"/>
    <w:rsid w:val="005F4212"/>
  </w:style>
  <w:style w:type="character" w:customStyle="1" w:styleId="a4">
    <w:name w:val="頁首 字元"/>
    <w:link w:val="a3"/>
    <w:uiPriority w:val="99"/>
    <w:rsid w:val="006F7E04"/>
    <w:rPr>
      <w:kern w:val="2"/>
    </w:rPr>
  </w:style>
  <w:style w:type="character" w:customStyle="1" w:styleId="a6">
    <w:name w:val="頁尾 字元"/>
    <w:link w:val="a5"/>
    <w:uiPriority w:val="99"/>
    <w:rsid w:val="00D8386B"/>
    <w:rPr>
      <w:kern w:val="2"/>
    </w:rPr>
  </w:style>
  <w:style w:type="table" w:styleId="af2">
    <w:name w:val="Table Grid"/>
    <w:basedOn w:val="a1"/>
    <w:rsid w:val="00533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Date"/>
    <w:basedOn w:val="a"/>
    <w:next w:val="a"/>
    <w:pPr>
      <w:jc w:val="right"/>
    </w:pPr>
    <w:rPr>
      <w:rFonts w:eastAsia="標楷體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firstLine="480"/>
    </w:pPr>
    <w:rPr>
      <w:rFonts w:eastAsia="標楷體"/>
    </w:rPr>
  </w:style>
  <w:style w:type="paragraph" w:styleId="2">
    <w:name w:val="Body Text Indent 2"/>
    <w:basedOn w:val="a"/>
    <w:pPr>
      <w:ind w:left="480"/>
    </w:pPr>
    <w:rPr>
      <w:rFonts w:eastAsia="標楷體"/>
      <w:sz w:val="24"/>
    </w:rPr>
  </w:style>
  <w:style w:type="paragraph" w:styleId="ab">
    <w:name w:val="Body Text"/>
    <w:basedOn w:val="a"/>
    <w:pPr>
      <w:spacing w:line="240" w:lineRule="atLeast"/>
    </w:pPr>
    <w:rPr>
      <w:rFonts w:eastAsia="標楷體"/>
      <w:sz w:val="24"/>
    </w:rPr>
  </w:style>
  <w:style w:type="paragraph" w:styleId="ac">
    <w:name w:val="Salutation"/>
    <w:basedOn w:val="a"/>
    <w:next w:val="a"/>
    <w:rPr>
      <w:rFonts w:eastAsia="標楷體"/>
    </w:rPr>
  </w:style>
  <w:style w:type="paragraph" w:styleId="ad">
    <w:name w:val="Closing"/>
    <w:basedOn w:val="a"/>
    <w:next w:val="a"/>
    <w:pPr>
      <w:ind w:left="4320"/>
    </w:pPr>
    <w:rPr>
      <w:rFonts w:eastAsia="標楷體"/>
    </w:rPr>
  </w:style>
  <w:style w:type="paragraph" w:styleId="3">
    <w:name w:val="Body Text Indent 3"/>
    <w:basedOn w:val="a"/>
    <w:pPr>
      <w:spacing w:line="360" w:lineRule="auto"/>
      <w:ind w:left="907" w:hanging="907"/>
      <w:jc w:val="both"/>
    </w:pPr>
    <w:rPr>
      <w:rFonts w:eastAsia="華康仿宋體W5"/>
    </w:rPr>
  </w:style>
  <w:style w:type="paragraph" w:customStyle="1" w:styleId="affiliation">
    <w:name w:val="affiliation"/>
    <w:basedOn w:val="a"/>
    <w:pPr>
      <w:adjustRightInd w:val="0"/>
      <w:spacing w:line="240" w:lineRule="atLeast"/>
      <w:jc w:val="center"/>
      <w:textAlignment w:val="baseline"/>
    </w:pPr>
    <w:rPr>
      <w:rFonts w:eastAsia="標楷體"/>
      <w:kern w:val="0"/>
      <w:sz w:val="24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</w:style>
  <w:style w:type="paragraph" w:styleId="20">
    <w:name w:val="Body Text 2"/>
    <w:basedOn w:val="a"/>
    <w:pPr>
      <w:spacing w:line="240" w:lineRule="exact"/>
    </w:pPr>
    <w:rPr>
      <w:rFonts w:eastAsia="華康仿宋體W5"/>
      <w:sz w:val="20"/>
    </w:rPr>
  </w:style>
  <w:style w:type="paragraph" w:styleId="30">
    <w:name w:val="Body Text 3"/>
    <w:basedOn w:val="a"/>
    <w:pPr>
      <w:spacing w:line="240" w:lineRule="exact"/>
      <w:jc w:val="center"/>
    </w:pPr>
    <w:rPr>
      <w:rFonts w:eastAsia="華康仿宋體W5"/>
      <w:color w:val="FF0000"/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color w:val="FFFFFF"/>
      <w:kern w:val="0"/>
      <w:sz w:val="24"/>
      <w:szCs w:val="24"/>
    </w:rPr>
  </w:style>
  <w:style w:type="paragraph" w:styleId="af0">
    <w:name w:val="Balloon Text"/>
    <w:basedOn w:val="a"/>
    <w:link w:val="af1"/>
    <w:rsid w:val="00163A7F"/>
    <w:rPr>
      <w:rFonts w:ascii="Cambria" w:hAnsi="Cambria"/>
      <w:sz w:val="18"/>
      <w:szCs w:val="18"/>
      <w:lang w:val="x-none" w:eastAsia="x-none"/>
    </w:rPr>
  </w:style>
  <w:style w:type="character" w:customStyle="1" w:styleId="af1">
    <w:name w:val="註解方塊文字 字元"/>
    <w:link w:val="af0"/>
    <w:rsid w:val="00163A7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basedOn w:val="a0"/>
    <w:rsid w:val="005F4212"/>
  </w:style>
  <w:style w:type="character" w:customStyle="1" w:styleId="a4">
    <w:name w:val="頁首 字元"/>
    <w:link w:val="a3"/>
    <w:uiPriority w:val="99"/>
    <w:rsid w:val="006F7E04"/>
    <w:rPr>
      <w:kern w:val="2"/>
    </w:rPr>
  </w:style>
  <w:style w:type="character" w:customStyle="1" w:styleId="a6">
    <w:name w:val="頁尾 字元"/>
    <w:link w:val="a5"/>
    <w:uiPriority w:val="99"/>
    <w:rsid w:val="00D8386B"/>
    <w:rPr>
      <w:kern w:val="2"/>
    </w:rPr>
  </w:style>
  <w:style w:type="table" w:styleId="af2">
    <w:name w:val="Table Grid"/>
    <w:basedOn w:val="a1"/>
    <w:rsid w:val="00533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ts@its-taiwan.org.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ts@its-taiwan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PweUz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323</Words>
  <Characters>1846</Characters>
  <Application>Microsoft Office Word</Application>
  <DocSecurity>0</DocSecurity>
  <Lines>15</Lines>
  <Paragraphs>4</Paragraphs>
  <ScaleCrop>false</ScaleCrop>
  <Company>ITS Taiwan</Company>
  <LinksUpToDate>false</LinksUpToDate>
  <CharactersWithSpaces>2165</CharactersWithSpaces>
  <SharedDoc>false</SharedDoc>
  <HLinks>
    <vt:vector size="12" baseType="variant">
      <vt:variant>
        <vt:i4>1769507</vt:i4>
      </vt:variant>
      <vt:variant>
        <vt:i4>3</vt:i4>
      </vt:variant>
      <vt:variant>
        <vt:i4>0</vt:i4>
      </vt:variant>
      <vt:variant>
        <vt:i4>5</vt:i4>
      </vt:variant>
      <vt:variant>
        <vt:lpwstr>mailto:its@its-taiwan.org.tw</vt:lpwstr>
      </vt:variant>
      <vt:variant>
        <vt:lpwstr/>
      </vt:variant>
      <vt:variant>
        <vt:i4>1769507</vt:i4>
      </vt:variant>
      <vt:variant>
        <vt:i4>0</vt:i4>
      </vt:variant>
      <vt:variant>
        <vt:i4>0</vt:i4>
      </vt:variant>
      <vt:variant>
        <vt:i4>5</vt:i4>
      </vt:variant>
      <vt:variant>
        <vt:lpwstr>mailto:its@its-taiwan.org.tw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990726高雄ITS Workshop議程報名表</dc:title>
  <dc:creator>ITS Taiwan</dc:creator>
  <cp:lastModifiedBy>宋民齡</cp:lastModifiedBy>
  <cp:revision>14</cp:revision>
  <cp:lastPrinted>2013-04-15T03:40:00Z</cp:lastPrinted>
  <dcterms:created xsi:type="dcterms:W3CDTF">2015-09-24T03:19:00Z</dcterms:created>
  <dcterms:modified xsi:type="dcterms:W3CDTF">2015-10-12T06:39:00Z</dcterms:modified>
</cp:coreProperties>
</file>