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AB" w:rsidRDefault="008665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.4pt;width:521.95pt;height:438.15pt;z-index:251658240;mso-position-horizontal:center;mso-width-relative:margin;mso-height-relative:margin">
            <v:textbox style="mso-next-textbox:#_x0000_s1027">
              <w:txbxContent>
                <w:p w:rsidR="008A56A0" w:rsidRPr="004213F9" w:rsidRDefault="008A56A0" w:rsidP="008A56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213F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背景說明</w:t>
                  </w:r>
                </w:p>
                <w:p w:rsidR="008A56A0" w:rsidRPr="0046757A" w:rsidRDefault="008A56A0" w:rsidP="0043067F">
                  <w:pPr>
                    <w:spacing w:afterLines="50" w:after="180" w:line="440" w:lineRule="exact"/>
                    <w:ind w:firstLineChars="202" w:firstLine="56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3685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永續運輸近年來已成為交通運輸發展之首要目標，以期創造環境、社會及經濟的永續；其中更期望藉由智慧型運輸系統之發展與應用，建立人本且永續的交通生活環境。依據101年交通政策白皮書提出「交通流暢服務」、「交通無縫服務」、「交通付費服務」、「交通支援服務」及「交通資訊服務」等5項整合性服務為推動領域。</w:t>
                  </w:r>
                  <w:r w:rsidRPr="000B3DB9">
                    <w:rPr>
                      <w:rFonts w:eastAsia="標楷體" w:hAnsi="標楷體"/>
                      <w:color w:val="000000" w:themeColor="text1"/>
                      <w:sz w:val="28"/>
                      <w:szCs w:val="28"/>
                    </w:rPr>
                    <w:t>近年來隨著網路應用及資通訊技術的發展，</w:t>
                  </w:r>
                  <w:r>
                    <w:rPr>
                      <w:rFonts w:eastAsia="標楷體" w:hint="eastAsia"/>
                      <w:color w:val="000000" w:themeColor="text1"/>
                      <w:sz w:val="28"/>
                      <w:szCs w:val="28"/>
                    </w:rPr>
                    <w:t>智慧運輸</w:t>
                  </w:r>
                  <w:r w:rsidRPr="000B3DB9">
                    <w:rPr>
                      <w:rFonts w:eastAsia="標楷體" w:hAnsi="標楷體"/>
                      <w:color w:val="000000" w:themeColor="text1"/>
                      <w:sz w:val="28"/>
                      <w:szCs w:val="28"/>
                    </w:rPr>
                    <w:t>的應用及發展，已跳脫以往單一應用的方式，</w:t>
                  </w:r>
                  <w:r w:rsidRPr="00D77EA7">
                    <w:rPr>
                      <w:rFonts w:eastAsia="標楷體"/>
                      <w:sz w:val="28"/>
                      <w:szCs w:val="28"/>
                    </w:rPr>
                    <w:t>跨域資源整</w:t>
                  </w:r>
                  <w:r>
                    <w:rPr>
                      <w:rFonts w:eastAsia="標楷體"/>
                      <w:sz w:val="28"/>
                      <w:szCs w:val="28"/>
                    </w:rPr>
                    <w:t>合、引導關聯產業投入、行動服務需求的滿足等已成為</w:t>
                  </w:r>
                  <w:r w:rsidRPr="00D77EA7">
                    <w:rPr>
                      <w:rFonts w:eastAsia="標楷體"/>
                      <w:sz w:val="28"/>
                      <w:szCs w:val="28"/>
                    </w:rPr>
                    <w:t>重要趨勢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。</w:t>
                  </w:r>
                </w:p>
                <w:p w:rsidR="008A56A0" w:rsidRPr="003C5F0F" w:rsidRDefault="008A56A0" w:rsidP="0043067F">
                  <w:pPr>
                    <w:spacing w:afterLines="50" w:after="180" w:line="440" w:lineRule="exact"/>
                    <w:ind w:firstLineChars="202" w:firstLine="566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因應智慧運輸服務需求之變化及發展趨勢，</w:t>
                  </w:r>
                  <w:r w:rsidR="00E72418">
                    <w:rPr>
                      <w:rFonts w:eastAsia="標楷體" w:hint="eastAsia"/>
                      <w:sz w:val="28"/>
                      <w:szCs w:val="28"/>
                    </w:rPr>
                    <w:t>交通部運輸研究所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將著手</w:t>
                  </w:r>
                  <w:proofErr w:type="gramStart"/>
                  <w:r>
                    <w:rPr>
                      <w:rFonts w:eastAsia="標楷體" w:hint="eastAsia"/>
                      <w:sz w:val="28"/>
                      <w:szCs w:val="28"/>
                    </w:rPr>
                    <w:t>研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8"/>
                    </w:rPr>
                    <w:t>訂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108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年版智慧運輸政策白皮書；考量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相關發展方向及策略之推行，除由政府部門規劃及執行外，亦有賴產業界、學術界及民間部門之協調與合作，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爰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期</w:t>
                  </w:r>
                  <w:r w:rsidR="0004634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透過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本開放式問卷</w:t>
                  </w:r>
                  <w:r w:rsidR="00791492" w:rsidRPr="002914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蒐集相關建議，敬請各界不吝指教！至</w:t>
                  </w:r>
                  <w:proofErr w:type="gramStart"/>
                  <w:r w:rsidR="00791492" w:rsidRPr="002914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紉</w:t>
                  </w:r>
                  <w:proofErr w:type="gramEnd"/>
                  <w:r w:rsidR="00791492" w:rsidRPr="002914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公誼</w:t>
                  </w:r>
                  <w:r w:rsidRPr="002914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bookmarkStart w:id="0" w:name="_GoBack"/>
                  <w:bookmarkEnd w:id="0"/>
                </w:p>
                <w:p w:rsidR="003C5F0F" w:rsidRPr="00500E42" w:rsidRDefault="003C5F0F" w:rsidP="0043067F">
                  <w:pPr>
                    <w:spacing w:afterLines="50" w:after="180" w:line="440" w:lineRule="exact"/>
                    <w:ind w:firstLineChars="202" w:firstLine="566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本會為台灣結合</w:t>
                  </w:r>
                  <w:r w:rsidR="00502E5B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智慧運輸領域</w:t>
                  </w:r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產官學</w:t>
                  </w:r>
                  <w:proofErr w:type="gramStart"/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研</w:t>
                  </w:r>
                  <w:proofErr w:type="gramEnd"/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的</w:t>
                  </w:r>
                  <w:r w:rsidR="00502E5B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非營利組織，致力於推動台灣智慧運輸發展，並提供政府部門制訂政策之建言</w:t>
                  </w:r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，交通部運輸研究所將</w:t>
                  </w:r>
                  <w:proofErr w:type="gramStart"/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研</w:t>
                  </w:r>
                  <w:proofErr w:type="gramEnd"/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訂</w:t>
                  </w:r>
                  <w:proofErr w:type="gramStart"/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最</w:t>
                  </w:r>
                  <w:proofErr w:type="gramEnd"/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新版智慧運輸政策白皮書，此刻將是</w:t>
                  </w:r>
                  <w:r w:rsidR="001C1C89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本會</w:t>
                  </w:r>
                  <w:r w:rsidR="00717D75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提出政策建言的最佳時機</w:t>
                  </w:r>
                  <w:r w:rsidR="00502E5B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。</w:t>
                  </w:r>
                </w:p>
                <w:p w:rsidR="00502E5B" w:rsidRPr="00C631DB" w:rsidRDefault="00717D75" w:rsidP="0043067F">
                  <w:pPr>
                    <w:spacing w:afterLines="50" w:after="180" w:line="440" w:lineRule="exact"/>
                    <w:ind w:firstLineChars="202" w:firstLine="566"/>
                    <w:rPr>
                      <w:rFonts w:eastAsia="標楷體"/>
                      <w:sz w:val="28"/>
                      <w:szCs w:val="28"/>
                    </w:rPr>
                  </w:pPr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敬邀</w:t>
                  </w:r>
                  <w:r w:rsidR="00502E5B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會員</w:t>
                  </w:r>
                  <w:r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填寫本問卷，本會秘書處將彙整後，</w:t>
                  </w:r>
                  <w:r w:rsidR="00453F01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提供交通部運輸研究所作為</w:t>
                  </w:r>
                  <w:proofErr w:type="gramStart"/>
                  <w:r w:rsidR="00453F01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研</w:t>
                  </w:r>
                  <w:proofErr w:type="gramEnd"/>
                  <w:r w:rsidR="00453F01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擬之參考，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煩請於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2018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="00453F01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日前</w:t>
                  </w:r>
                  <w:r w:rsidR="0043067F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以</w:t>
                  </w:r>
                  <w:r w:rsidR="0043067F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E</w:t>
                  </w:r>
                  <w:r w:rsidR="0043067F" w:rsidRPr="00500E42">
                    <w:rPr>
                      <w:rFonts w:eastAsia="標楷體"/>
                      <w:b/>
                      <w:color w:val="FF0000"/>
                      <w:sz w:val="28"/>
                      <w:szCs w:val="28"/>
                    </w:rPr>
                    <w:t>-mail</w:t>
                  </w:r>
                  <w:r w:rsidR="0043067F" w:rsidRPr="00500E42">
                    <w:rPr>
                      <w:rFonts w:eastAsia="標楷體" w:hint="eastAsia"/>
                      <w:b/>
                      <w:color w:val="FF0000"/>
                      <w:sz w:val="28"/>
                      <w:szCs w:val="28"/>
                    </w:rPr>
                    <w:t>方式回覆本會張祖誠先生</w:t>
                  </w:r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，</w:t>
                  </w:r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E-mail</w:t>
                  </w:r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：</w:t>
                  </w:r>
                  <w:hyperlink r:id="rId6" w:history="1">
                    <w:r w:rsidR="00C631DB" w:rsidRPr="00500E42">
                      <w:rPr>
                        <w:rStyle w:val="aa"/>
                        <w:rFonts w:eastAsia="標楷體" w:hint="eastAsia"/>
                        <w:b/>
                        <w:sz w:val="28"/>
                        <w:szCs w:val="28"/>
                      </w:rPr>
                      <w:t>t</w:t>
                    </w:r>
                    <w:r w:rsidR="00C631DB" w:rsidRPr="00500E42">
                      <w:rPr>
                        <w:rStyle w:val="aa"/>
                        <w:rFonts w:eastAsia="標楷體"/>
                        <w:b/>
                        <w:sz w:val="28"/>
                        <w:szCs w:val="28"/>
                      </w:rPr>
                      <w:t>zu-cherng@its-taiwan.org.tw</w:t>
                    </w:r>
                  </w:hyperlink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，電話：</w:t>
                  </w:r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02-23643100-14</w:t>
                  </w:r>
                  <w:r w:rsidR="0043067F" w:rsidRPr="00500E42">
                    <w:rPr>
                      <w:rFonts w:eastAsia="標楷體" w:hint="eastAsia"/>
                      <w:b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8A56A0" w:rsidRDefault="008A56A0"/>
    <w:p w:rsidR="00291457" w:rsidRDefault="00291457"/>
    <w:p w:rsidR="00291457" w:rsidRDefault="00291457"/>
    <w:p w:rsidR="003C5F0F" w:rsidRDefault="003C5F0F"/>
    <w:p w:rsidR="003C5F0F" w:rsidRDefault="003C5F0F"/>
    <w:p w:rsidR="00502E5B" w:rsidRDefault="00502E5B"/>
    <w:p w:rsidR="00502E5B" w:rsidRDefault="00502E5B"/>
    <w:p w:rsidR="0043067F" w:rsidRDefault="0043067F"/>
    <w:p w:rsidR="0043067F" w:rsidRDefault="0043067F"/>
    <w:tbl>
      <w:tblPr>
        <w:tblStyle w:val="a9"/>
        <w:tblW w:w="10401" w:type="dxa"/>
        <w:tblInd w:w="-956" w:type="dxa"/>
        <w:tblLook w:val="04A0" w:firstRow="1" w:lastRow="0" w:firstColumn="1" w:lastColumn="0" w:noHBand="0" w:noVBand="1"/>
      </w:tblPr>
      <w:tblGrid>
        <w:gridCol w:w="5054"/>
        <w:gridCol w:w="5347"/>
      </w:tblGrid>
      <w:tr w:rsidR="00291457" w:rsidTr="00291457">
        <w:tc>
          <w:tcPr>
            <w:tcW w:w="10401" w:type="dxa"/>
            <w:gridSpan w:val="2"/>
            <w:tcBorders>
              <w:bottom w:val="double" w:sz="4" w:space="0" w:color="auto"/>
            </w:tcBorders>
          </w:tcPr>
          <w:p w:rsidR="00291457" w:rsidRPr="00291457" w:rsidRDefault="00E617FF" w:rsidP="002914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</w:t>
            </w:r>
            <w:r w:rsidR="00291457" w:rsidRPr="00291457">
              <w:rPr>
                <w:rFonts w:ascii="標楷體" w:eastAsia="標楷體" w:hAnsi="標楷體" w:hint="eastAsia"/>
                <w:b/>
                <w:sz w:val="32"/>
                <w:szCs w:val="32"/>
              </w:rPr>
              <w:t>資料</w:t>
            </w:r>
          </w:p>
        </w:tc>
      </w:tr>
      <w:tr w:rsidR="00291457" w:rsidTr="00DA1BA6">
        <w:trPr>
          <w:trHeight w:val="892"/>
        </w:trPr>
        <w:tc>
          <w:tcPr>
            <w:tcW w:w="104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1457" w:rsidRPr="00291457" w:rsidRDefault="00291457" w:rsidP="00DA1B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91457" w:rsidTr="00DA1BA6">
        <w:trPr>
          <w:trHeight w:val="979"/>
        </w:trPr>
        <w:tc>
          <w:tcPr>
            <w:tcW w:w="5054" w:type="dxa"/>
            <w:vAlign w:val="center"/>
          </w:tcPr>
          <w:p w:rsidR="00291457" w:rsidRPr="00291457" w:rsidRDefault="00291457" w:rsidP="00DA1B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5347" w:type="dxa"/>
            <w:vAlign w:val="center"/>
          </w:tcPr>
          <w:p w:rsidR="00291457" w:rsidRPr="00291457" w:rsidRDefault="0043067F" w:rsidP="00DA1B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E617FF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  <w:r w:rsidR="0029145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91457" w:rsidTr="00DA1BA6">
        <w:trPr>
          <w:trHeight w:val="979"/>
        </w:trPr>
        <w:tc>
          <w:tcPr>
            <w:tcW w:w="5054" w:type="dxa"/>
            <w:vAlign w:val="center"/>
          </w:tcPr>
          <w:p w:rsidR="00291457" w:rsidRPr="00291457" w:rsidRDefault="00291457" w:rsidP="00DA1B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5347" w:type="dxa"/>
            <w:vAlign w:val="center"/>
          </w:tcPr>
          <w:p w:rsidR="00291457" w:rsidRPr="00291457" w:rsidRDefault="00291457" w:rsidP="00DA1B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</w:tbl>
    <w:p w:rsidR="00291457" w:rsidRDefault="00291457" w:rsidP="00291457">
      <w:pPr>
        <w:widowControl/>
      </w:pPr>
    </w:p>
    <w:p w:rsidR="003757F2" w:rsidRDefault="003757F2" w:rsidP="00291457">
      <w:pPr>
        <w:widowControl/>
      </w:pPr>
    </w:p>
    <w:tbl>
      <w:tblPr>
        <w:tblStyle w:val="a9"/>
        <w:tblW w:w="10443" w:type="dxa"/>
        <w:tblInd w:w="-956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AF16AB" w:rsidTr="006A4EA0">
        <w:tc>
          <w:tcPr>
            <w:tcW w:w="10443" w:type="dxa"/>
          </w:tcPr>
          <w:p w:rsidR="00AF16AB" w:rsidRPr="000A13BC" w:rsidRDefault="0046757A" w:rsidP="0046757A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757A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從過去國內推動</w:t>
            </w:r>
            <w:r w:rsidRPr="0046757A">
              <w:rPr>
                <w:rFonts w:ascii="標楷體" w:eastAsia="標楷體" w:hAnsi="標楷體" w:hint="eastAsia"/>
                <w:b/>
                <w:sz w:val="28"/>
                <w:szCs w:val="28"/>
              </w:rPr>
              <w:t>智慧運輸</w:t>
            </w:r>
            <w:r w:rsidRPr="0046757A">
              <w:rPr>
                <w:rFonts w:ascii="標楷體" w:eastAsia="標楷體" w:hAnsi="標楷體"/>
                <w:b/>
                <w:sz w:val="28"/>
                <w:szCs w:val="28"/>
              </w:rPr>
              <w:t>發展脈絡來觀察，</w:t>
            </w:r>
            <w:r w:rsidRPr="0046757A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46757A">
              <w:rPr>
                <w:rFonts w:ascii="標楷體" w:eastAsia="標楷體" w:hAnsi="標楷體"/>
                <w:b/>
                <w:sz w:val="28"/>
                <w:szCs w:val="28"/>
              </w:rPr>
              <w:t>從強調系統的建置過渡到整合性的智慧運輸服務階段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；就您的觀察，目前</w:t>
            </w:r>
            <w:r w:rsidR="00AF16AB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臺灣地區智慧運輸應用服務，面臨了哪些課題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有待解決或改善</w:t>
            </w:r>
            <w:r w:rsidR="00AF16AB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？例如：運輸服務需求的改變、</w:t>
            </w:r>
            <w:r w:rsidR="000A13BC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智慧運輸服務整合不佳、、、等</w:t>
            </w:r>
          </w:p>
        </w:tc>
      </w:tr>
      <w:tr w:rsidR="00AF16AB" w:rsidTr="0046757A">
        <w:trPr>
          <w:trHeight w:val="5867"/>
        </w:trPr>
        <w:tc>
          <w:tcPr>
            <w:tcW w:w="10443" w:type="dxa"/>
            <w:tcBorders>
              <w:bottom w:val="single" w:sz="4" w:space="0" w:color="auto"/>
            </w:tcBorders>
          </w:tcPr>
          <w:p w:rsidR="00AF16AB" w:rsidRDefault="00AF16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13BC" w:rsidRDefault="000A13B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13BC" w:rsidRDefault="000A13B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13BC" w:rsidRDefault="000A13B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13BC" w:rsidRDefault="000A13B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A13BC" w:rsidRDefault="000A13B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6757A" w:rsidRDefault="004675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1457" w:rsidRPr="00291457" w:rsidRDefault="002914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EA0" w:rsidTr="002E7AA3">
        <w:tblPrEx>
          <w:tblBorders>
            <w:insideH w:val="single" w:sz="4" w:space="0" w:color="auto"/>
          </w:tblBorders>
        </w:tblPrEx>
        <w:trPr>
          <w:trHeight w:val="983"/>
        </w:trPr>
        <w:tc>
          <w:tcPr>
            <w:tcW w:w="10443" w:type="dxa"/>
            <w:tcBorders>
              <w:bottom w:val="double" w:sz="4" w:space="0" w:color="auto"/>
            </w:tcBorders>
            <w:vAlign w:val="center"/>
          </w:tcPr>
          <w:p w:rsidR="006A4EA0" w:rsidRPr="000A13BC" w:rsidRDefault="002104A1" w:rsidP="002104A1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4A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綜整美國、日本及歐洲地區近年智慧運輸的發展趨勢主要可歸類為5大面向，(1)資通訊等新技術之應用、(2)協同式智慧運輸系統/車聯網、(3)優化交通資訊之蒐集、分析與應用、(4)安全駕駛輔助系統及自動駕駛、(5)協調合作與實際應用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您覺得臺灣地區在目前的應用成果、資通訊技術發展及課題等基礎上，</w:t>
            </w:r>
            <w:r w:rsidR="005451AD">
              <w:rPr>
                <w:rFonts w:ascii="標楷體" w:eastAsia="標楷體" w:hAnsi="標楷體" w:hint="eastAsia"/>
                <w:b/>
                <w:sz w:val="28"/>
                <w:szCs w:val="28"/>
              </w:rPr>
              <w:t>下一階段</w:t>
            </w:r>
            <w:r w:rsidR="006A4EA0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智慧運輸服務</w:t>
            </w:r>
            <w:r w:rsidR="002E3A22">
              <w:rPr>
                <w:rFonts w:ascii="標楷體" w:eastAsia="標楷體" w:hAnsi="標楷體" w:hint="eastAsia"/>
                <w:b/>
                <w:sz w:val="28"/>
                <w:szCs w:val="28"/>
              </w:rPr>
              <w:t>發展趨勢為何？</w:t>
            </w:r>
          </w:p>
        </w:tc>
      </w:tr>
      <w:tr w:rsidR="006A4EA0" w:rsidTr="004C4A25">
        <w:tblPrEx>
          <w:tblBorders>
            <w:insideH w:val="single" w:sz="4" w:space="0" w:color="auto"/>
          </w:tblBorders>
        </w:tblPrEx>
        <w:trPr>
          <w:trHeight w:val="6809"/>
        </w:trPr>
        <w:tc>
          <w:tcPr>
            <w:tcW w:w="10443" w:type="dxa"/>
            <w:tcBorders>
              <w:top w:val="double" w:sz="4" w:space="0" w:color="auto"/>
            </w:tcBorders>
          </w:tcPr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4EA0" w:rsidRDefault="006A4EA0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Pr="00AF16AB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57A" w:rsidRDefault="0046757A"/>
    <w:tbl>
      <w:tblPr>
        <w:tblStyle w:val="a9"/>
        <w:tblW w:w="10443" w:type="dxa"/>
        <w:tblInd w:w="-956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982F49" w:rsidTr="005451AD">
        <w:trPr>
          <w:trHeight w:val="1023"/>
        </w:trPr>
        <w:tc>
          <w:tcPr>
            <w:tcW w:w="10443" w:type="dxa"/>
            <w:vAlign w:val="center"/>
          </w:tcPr>
          <w:p w:rsidR="00982F49" w:rsidRPr="000A13BC" w:rsidRDefault="00937DDB" w:rsidP="00937DDB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在前述發展</w:t>
            </w:r>
            <w:r w:rsidR="008828C2">
              <w:rPr>
                <w:rFonts w:ascii="標楷體" w:eastAsia="標楷體" w:hAnsi="標楷體" w:hint="eastAsia"/>
                <w:b/>
                <w:sz w:val="28"/>
                <w:szCs w:val="28"/>
              </w:rPr>
              <w:t>趨勢、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契機</w:t>
            </w:r>
            <w:r w:rsidR="008828C2">
              <w:rPr>
                <w:rFonts w:ascii="標楷體" w:eastAsia="標楷體" w:hAnsi="標楷體" w:hint="eastAsia"/>
                <w:b/>
                <w:sz w:val="28"/>
                <w:szCs w:val="28"/>
              </w:rPr>
              <w:t>，及考量我國智慧運輸環境與需求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下，您認為</w:t>
            </w:r>
            <w:r w:rsidR="00982F49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臺灣地區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下一階段</w:t>
            </w:r>
            <w:r w:rsidR="00982F49" w:rsidRPr="000A13BC">
              <w:rPr>
                <w:rFonts w:ascii="標楷體" w:eastAsia="標楷體" w:hAnsi="標楷體" w:hint="eastAsia"/>
                <w:b/>
                <w:sz w:val="28"/>
                <w:szCs w:val="28"/>
              </w:rPr>
              <w:t>智慧運輸應用服務</w:t>
            </w:r>
            <w:r w:rsidR="005451AD">
              <w:rPr>
                <w:rFonts w:ascii="標楷體" w:eastAsia="標楷體" w:hAnsi="標楷體" w:hint="eastAsia"/>
                <w:b/>
                <w:sz w:val="28"/>
                <w:szCs w:val="28"/>
              </w:rPr>
              <w:t>之發展方向、發展主軸為何？</w:t>
            </w:r>
          </w:p>
        </w:tc>
      </w:tr>
      <w:tr w:rsidR="00982F49" w:rsidTr="006B3321">
        <w:trPr>
          <w:trHeight w:val="5831"/>
        </w:trPr>
        <w:tc>
          <w:tcPr>
            <w:tcW w:w="10443" w:type="dxa"/>
            <w:tcBorders>
              <w:bottom w:val="single" w:sz="4" w:space="0" w:color="auto"/>
            </w:tcBorders>
          </w:tcPr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Pr="00791492" w:rsidRDefault="00791492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82F49" w:rsidRPr="00AF16AB" w:rsidRDefault="00982F49" w:rsidP="00864C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2F49" w:rsidRDefault="00982F49"/>
    <w:tbl>
      <w:tblPr>
        <w:tblStyle w:val="a9"/>
        <w:tblW w:w="10443" w:type="dxa"/>
        <w:tblInd w:w="-956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791492" w:rsidRPr="000A13BC" w:rsidTr="008D27C6">
        <w:trPr>
          <w:trHeight w:val="1023"/>
        </w:trPr>
        <w:tc>
          <w:tcPr>
            <w:tcW w:w="10443" w:type="dxa"/>
            <w:vAlign w:val="center"/>
          </w:tcPr>
          <w:p w:rsidR="00791492" w:rsidRPr="000A13BC" w:rsidRDefault="00791492" w:rsidP="008D27C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其它 (依據您的觀察，對於臺灣智慧運輸發展的建言)</w:t>
            </w:r>
          </w:p>
        </w:tc>
      </w:tr>
      <w:tr w:rsidR="00791492" w:rsidRPr="00AF16AB" w:rsidTr="008D27C6">
        <w:trPr>
          <w:trHeight w:val="5831"/>
        </w:trPr>
        <w:tc>
          <w:tcPr>
            <w:tcW w:w="10443" w:type="dxa"/>
            <w:tcBorders>
              <w:bottom w:val="single" w:sz="4" w:space="0" w:color="auto"/>
            </w:tcBorders>
          </w:tcPr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P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91492" w:rsidRPr="00AF16AB" w:rsidRDefault="00791492" w:rsidP="008D27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1492" w:rsidRPr="00791492" w:rsidRDefault="00791492"/>
    <w:sectPr w:rsidR="00791492" w:rsidRPr="00791492" w:rsidSect="006F7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CF" w:rsidRDefault="008665CF" w:rsidP="00AF16AB">
      <w:r>
        <w:separator/>
      </w:r>
    </w:p>
  </w:endnote>
  <w:endnote w:type="continuationSeparator" w:id="0">
    <w:p w:rsidR="008665CF" w:rsidRDefault="008665CF" w:rsidP="00A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CF" w:rsidRDefault="008665CF" w:rsidP="00AF16AB">
      <w:r>
        <w:separator/>
      </w:r>
    </w:p>
  </w:footnote>
  <w:footnote w:type="continuationSeparator" w:id="0">
    <w:p w:rsidR="008665CF" w:rsidRDefault="008665CF" w:rsidP="00AF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F9"/>
    <w:rsid w:val="00021986"/>
    <w:rsid w:val="0004634D"/>
    <w:rsid w:val="000A13BC"/>
    <w:rsid w:val="00131E3A"/>
    <w:rsid w:val="001C1C89"/>
    <w:rsid w:val="002104A1"/>
    <w:rsid w:val="00291457"/>
    <w:rsid w:val="002E3A22"/>
    <w:rsid w:val="002E7AA3"/>
    <w:rsid w:val="003757F2"/>
    <w:rsid w:val="003C5F0F"/>
    <w:rsid w:val="004213F9"/>
    <w:rsid w:val="00426CC2"/>
    <w:rsid w:val="0043067F"/>
    <w:rsid w:val="00436289"/>
    <w:rsid w:val="00452F87"/>
    <w:rsid w:val="00453F01"/>
    <w:rsid w:val="0046757A"/>
    <w:rsid w:val="0049715A"/>
    <w:rsid w:val="004C4A25"/>
    <w:rsid w:val="00500E42"/>
    <w:rsid w:val="00502E5B"/>
    <w:rsid w:val="00532E45"/>
    <w:rsid w:val="005451AD"/>
    <w:rsid w:val="00641279"/>
    <w:rsid w:val="00653EDD"/>
    <w:rsid w:val="006A4EA0"/>
    <w:rsid w:val="006B3321"/>
    <w:rsid w:val="006F79AB"/>
    <w:rsid w:val="00717D75"/>
    <w:rsid w:val="00791492"/>
    <w:rsid w:val="008665CF"/>
    <w:rsid w:val="008828C2"/>
    <w:rsid w:val="008A56A0"/>
    <w:rsid w:val="00930224"/>
    <w:rsid w:val="00937DDB"/>
    <w:rsid w:val="00975C40"/>
    <w:rsid w:val="00982F49"/>
    <w:rsid w:val="009A2968"/>
    <w:rsid w:val="00A312A5"/>
    <w:rsid w:val="00A47F4F"/>
    <w:rsid w:val="00AF16AB"/>
    <w:rsid w:val="00BC789B"/>
    <w:rsid w:val="00BD0C60"/>
    <w:rsid w:val="00C631DB"/>
    <w:rsid w:val="00C64250"/>
    <w:rsid w:val="00CE4815"/>
    <w:rsid w:val="00DA1BA6"/>
    <w:rsid w:val="00E617FF"/>
    <w:rsid w:val="00E72418"/>
    <w:rsid w:val="00E758F0"/>
    <w:rsid w:val="00F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A2DE0-0369-4BCF-8350-857318D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9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1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F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F16A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F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F16AB"/>
    <w:rPr>
      <w:sz w:val="20"/>
      <w:szCs w:val="20"/>
    </w:rPr>
  </w:style>
  <w:style w:type="table" w:styleId="a9">
    <w:name w:val="Table Grid"/>
    <w:basedOn w:val="a1"/>
    <w:uiPriority w:val="39"/>
    <w:rsid w:val="00AF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06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u-cherng@its-taiwan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JIM</cp:lastModifiedBy>
  <cp:revision>7</cp:revision>
  <dcterms:created xsi:type="dcterms:W3CDTF">2018-06-08T06:04:00Z</dcterms:created>
  <dcterms:modified xsi:type="dcterms:W3CDTF">2018-06-26T05:54:00Z</dcterms:modified>
</cp:coreProperties>
</file>