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28" w:rsidRPr="00CA1602" w:rsidRDefault="00CA1602" w:rsidP="00CA1602">
      <w:pPr>
        <w:snapToGrid w:val="0"/>
        <w:ind w:leftChars="886" w:left="2126" w:right="-180" w:firstLine="2"/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CA1602">
        <w:rPr>
          <w:rFonts w:ascii="Arial" w:hAnsi="Arial" w:cs="Arial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3CEFA8B" wp14:editId="166EA295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1485900" cy="773430"/>
            <wp:effectExtent l="0" t="0" r="0" b="762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ITSWC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 xml:space="preserve">ITS 2016 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>世界大會組團參展公告</w:t>
      </w:r>
    </w:p>
    <w:p w:rsidR="00053528" w:rsidRPr="00CA1602" w:rsidRDefault="00BD782D" w:rsidP="00CA1602">
      <w:pPr>
        <w:snapToGrid w:val="0"/>
        <w:ind w:left="2552" w:right="-180" w:firstLine="2"/>
        <w:jc w:val="center"/>
        <w:rPr>
          <w:rFonts w:ascii="Arial" w:hAnsi="新細明體" w:cs="Arial"/>
          <w:b/>
          <w:color w:val="000080"/>
          <w:sz w:val="28"/>
          <w:szCs w:val="28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36367C" w:rsidRPr="00CA1602">
        <w:rPr>
          <w:rFonts w:ascii="Arial" w:hAnsi="Arial" w:cs="Arial"/>
          <w:b/>
          <w:color w:val="000080"/>
          <w:sz w:val="28"/>
          <w:szCs w:val="28"/>
        </w:rPr>
        <w:t>1</w:t>
      </w:r>
      <w:r w:rsidR="00FD7C61" w:rsidRPr="00CA1602">
        <w:rPr>
          <w:rFonts w:ascii="Arial" w:hAnsi="Arial" w:cs="Arial" w:hint="eastAsia"/>
          <w:b/>
          <w:color w:val="000080"/>
          <w:sz w:val="28"/>
          <w:szCs w:val="28"/>
        </w:rPr>
        <w:t>6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2529B3" w:rsidRPr="00CA1602">
        <w:rPr>
          <w:rFonts w:ascii="Arial" w:hAnsi="新細明體" w:cs="Arial" w:hint="eastAsia"/>
          <w:b/>
          <w:color w:val="000080"/>
          <w:sz w:val="28"/>
          <w:szCs w:val="28"/>
        </w:rPr>
        <w:t>澳洲墨爾本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4739FE" w:rsidRPr="00CA1602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FD7C61" w:rsidRPr="00CA1602">
        <w:rPr>
          <w:rFonts w:ascii="Arial" w:hAnsi="Arial" w:cs="Arial"/>
          <w:b/>
          <w:color w:val="000080"/>
          <w:sz w:val="28"/>
          <w:szCs w:val="28"/>
        </w:rPr>
        <w:t>3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屆智慧型運輸系統</w:t>
      </w:r>
      <w:r w:rsidR="0036367C" w:rsidRPr="00CA1602">
        <w:rPr>
          <w:rFonts w:ascii="Arial" w:hAnsi="新細明體" w:cs="Arial"/>
          <w:b/>
          <w:color w:val="000080"/>
          <w:sz w:val="28"/>
          <w:szCs w:val="28"/>
        </w:rPr>
        <w:t>世界大會</w:t>
      </w:r>
      <w:r w:rsidR="00053528" w:rsidRPr="00CA1602">
        <w:rPr>
          <w:rFonts w:ascii="Arial" w:hAnsi="新細明體" w:cs="Arial" w:hint="eastAsia"/>
          <w:b/>
          <w:color w:val="000080"/>
          <w:sz w:val="28"/>
          <w:szCs w:val="28"/>
        </w:rPr>
        <w:t xml:space="preserve"> </w:t>
      </w:r>
    </w:p>
    <w:p w:rsidR="00BD782D" w:rsidRDefault="00FD7C61" w:rsidP="00CA1602">
      <w:pPr>
        <w:snapToGrid w:val="0"/>
        <w:ind w:left="2552" w:right="-180" w:firstLine="2"/>
        <w:jc w:val="center"/>
        <w:rPr>
          <w:rFonts w:ascii="Arial" w:hAnsi="Arial" w:cs="Arial"/>
          <w:b/>
          <w:color w:val="000080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23</w:t>
      </w:r>
      <w:r w:rsidR="008612BF" w:rsidRPr="00CA1602">
        <w:rPr>
          <w:rFonts w:ascii="Arial" w:hAnsi="Arial" w:cs="Arial" w:hint="eastAsia"/>
          <w:b/>
          <w:color w:val="000080"/>
          <w:sz w:val="28"/>
          <w:szCs w:val="28"/>
          <w:vertAlign w:val="superscript"/>
        </w:rPr>
        <w:t>rd</w:t>
      </w:r>
      <w:r w:rsidR="004739FE" w:rsidRPr="00CA1602">
        <w:rPr>
          <w:rFonts w:ascii="Arial" w:hAnsi="Arial" w:cs="Arial"/>
          <w:b/>
          <w:color w:val="000080"/>
          <w:sz w:val="28"/>
          <w:szCs w:val="28"/>
        </w:rPr>
        <w:t xml:space="preserve"> ITS World Congress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Pr="00CA1602">
        <w:rPr>
          <w:rFonts w:ascii="Arial" w:hAnsi="Arial" w:cs="Arial"/>
          <w:b/>
          <w:color w:val="000080"/>
          <w:sz w:val="28"/>
          <w:szCs w:val="28"/>
        </w:rPr>
        <w:t>Melbourne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201</w:t>
      </w:r>
      <w:r w:rsidRPr="00CA1602">
        <w:rPr>
          <w:rFonts w:ascii="Arial" w:hAnsi="Arial" w:cs="Arial"/>
          <w:b/>
          <w:color w:val="000080"/>
          <w:sz w:val="28"/>
          <w:szCs w:val="28"/>
        </w:rPr>
        <w:t>6</w:t>
      </w:r>
    </w:p>
    <w:p w:rsidR="00053528" w:rsidRPr="00053528" w:rsidRDefault="00053528" w:rsidP="00053528">
      <w:pPr>
        <w:snapToGrid w:val="0"/>
        <w:ind w:leftChars="1" w:left="1597" w:right="-180" w:hangingChars="664" w:hanging="1595"/>
        <w:jc w:val="center"/>
        <w:rPr>
          <w:rFonts w:ascii="Arial" w:hAnsi="Arial" w:cs="Arial"/>
          <w:b/>
          <w:color w:val="000080"/>
        </w:rPr>
      </w:pPr>
    </w:p>
    <w:p w:rsidR="00232EC2" w:rsidRDefault="00053528" w:rsidP="00861D39">
      <w:pPr>
        <w:snapToGrid w:val="0"/>
        <w:spacing w:beforeLines="20" w:before="72" w:afterLines="50" w:after="18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 w:rsidRPr="00861D39">
        <w:rPr>
          <w:rStyle w:val="aa"/>
          <w:rFonts w:ascii="Arial" w:hAnsi="新細明體" w:cs="Arial"/>
          <w:b w:val="0"/>
          <w:sz w:val="26"/>
          <w:szCs w:val="26"/>
        </w:rPr>
        <w:t>IT</w:t>
      </w: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S World Congress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 xml:space="preserve"> 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20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16</w:t>
      </w:r>
      <w:r w:rsidR="007839D5" w:rsidRPr="00861D39">
        <w:rPr>
          <w:rStyle w:val="aa"/>
          <w:rFonts w:ascii="Arial" w:hAnsi="新細明體" w:cs="Arial"/>
          <w:b w:val="0"/>
          <w:sz w:val="26"/>
          <w:szCs w:val="26"/>
        </w:rPr>
        <w:t>年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澳洲墨爾本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第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23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屆智慧型運輸系統世界大會將於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201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6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年</w:t>
      </w:r>
      <w:r w:rsidR="004739FE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月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7839D5" w:rsidRPr="00861D39">
        <w:rPr>
          <w:rStyle w:val="aa"/>
          <w:rFonts w:ascii="Arial" w:hAnsi="新細明體" w:cs="Arial"/>
          <w:b w:val="0"/>
          <w:sz w:val="26"/>
          <w:szCs w:val="26"/>
        </w:rPr>
        <w:t>~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14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日假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澳洲墨爾本</w:t>
      </w:r>
      <w:r w:rsidR="0036367C" w:rsidRPr="00861D39">
        <w:rPr>
          <w:rStyle w:val="aa"/>
          <w:rFonts w:ascii="Arial" w:hAnsi="新細明體" w:cs="Arial"/>
          <w:b w:val="0"/>
          <w:sz w:val="26"/>
          <w:szCs w:val="26"/>
        </w:rPr>
        <w:t>舉行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今年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盛會輪回亞太地區主辦，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並於世界最宜居城市舉行，</w:t>
      </w:r>
      <w:r w:rsidR="00FD7C61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大會主題：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ITS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—</w:t>
      </w:r>
      <w:r w:rsidR="00FD7C61" w:rsidRPr="00861D39">
        <w:rPr>
          <w:rStyle w:val="aa"/>
          <w:rFonts w:ascii="Arial" w:hAnsi="新細明體" w:cs="Arial"/>
          <w:b w:val="0"/>
          <w:sz w:val="26"/>
          <w:szCs w:val="26"/>
        </w:rPr>
        <w:t>Enhancing Liveable Cities and Communities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今年將圍繞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智慧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城市與智慧運輸發展議題進行。</w:t>
      </w:r>
    </w:p>
    <w:p w:rsidR="008303F1" w:rsidRDefault="008303F1" w:rsidP="00861D39">
      <w:pPr>
        <w:snapToGrid w:val="0"/>
        <w:spacing w:beforeLines="20" w:before="72" w:afterLines="50" w:after="18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b w:val="0"/>
          <w:sz w:val="26"/>
          <w:szCs w:val="26"/>
        </w:rPr>
        <w:t>今年墨爾本世界大會邀集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國際系統整合業者、車廠、汽車電子、電子地圖應用及各國智慧運輸管理機關等單位如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IBM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Siemens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Ericsson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TOYOTA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HON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DA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Toshiba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ab/>
        <w:t>NEC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Mitsubishi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Fujitsu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DENSO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Wavetronix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TomTom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HERE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SGS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AISIN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121863" w:rsidRPr="00121863">
        <w:rPr>
          <w:rStyle w:val="aa"/>
          <w:rFonts w:ascii="Arial" w:hAnsi="新細明體" w:cs="Arial"/>
          <w:b w:val="0"/>
          <w:sz w:val="26"/>
          <w:szCs w:val="26"/>
        </w:rPr>
        <w:t>Bosch</w:t>
      </w:r>
      <w:r w:rsidR="00121863">
        <w:rPr>
          <w:rStyle w:val="aa"/>
          <w:rFonts w:ascii="Arial" w:hAnsi="新細明體" w:cs="Arial" w:hint="eastAsia"/>
          <w:b w:val="0"/>
          <w:sz w:val="26"/>
          <w:szCs w:val="26"/>
        </w:rPr>
        <w:t>等國際大廠參與盛會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預計將有世界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10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5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個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以上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國家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/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地區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代表</w:t>
      </w:r>
      <w:r w:rsidR="005154B3">
        <w:rPr>
          <w:rStyle w:val="aa"/>
          <w:rFonts w:ascii="Arial" w:hAnsi="新細明體" w:cs="Arial" w:hint="eastAsia"/>
          <w:b w:val="0"/>
          <w:sz w:val="26"/>
          <w:szCs w:val="26"/>
        </w:rPr>
        <w:t>、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1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萬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餘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人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出席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全程參與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項研討論壇、展覽、展示及技術參觀等活動，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盛況</w:t>
      </w:r>
      <w:r w:rsidR="005154B3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精彩可期</w:t>
      </w:r>
      <w:r w:rsidR="005154B3" w:rsidRPr="00861D39">
        <w:rPr>
          <w:rStyle w:val="aa"/>
          <w:rFonts w:ascii="Arial" w:hAnsi="新細明體" w:cs="Arial"/>
          <w:b w:val="0"/>
          <w:sz w:val="26"/>
          <w:szCs w:val="26"/>
        </w:rPr>
        <w:t>。</w:t>
      </w:r>
    </w:p>
    <w:p w:rsidR="00690424" w:rsidRDefault="00A87DA4" w:rsidP="00861D39">
      <w:pPr>
        <w:snapToGrid w:val="0"/>
        <w:spacing w:beforeLines="20" w:before="72" w:afterLines="50" w:after="180" w:line="340" w:lineRule="exact"/>
        <w:ind w:firstLineChars="200" w:firstLine="52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每年組團參展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世界大會，今年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更將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擴大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組團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陣容及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參展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規模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期能順利達成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三大</w:t>
      </w:r>
      <w:r w:rsidR="00744E44">
        <w:rPr>
          <w:rStyle w:val="aa"/>
          <w:rFonts w:ascii="Arial" w:hAnsi="新細明體" w:cs="Arial" w:hint="eastAsia"/>
          <w:b w:val="0"/>
          <w:sz w:val="26"/>
          <w:szCs w:val="26"/>
        </w:rPr>
        <w:t>目標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</w:p>
    <w:p w:rsidR="00690424" w:rsidRDefault="00A94A21" w:rsidP="00690424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b w:val="0"/>
          <w:sz w:val="26"/>
          <w:szCs w:val="26"/>
        </w:rPr>
      </w:pPr>
      <w:r>
        <w:rPr>
          <w:rStyle w:val="aa"/>
          <w:rFonts w:ascii="Arial" w:hAnsi="新細明體" w:cs="Arial" w:hint="eastAsia"/>
          <w:sz w:val="26"/>
          <w:szCs w:val="26"/>
        </w:rPr>
        <w:t>增加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台灣</w:t>
      </w:r>
      <w:r w:rsidR="00744E44">
        <w:rPr>
          <w:rStyle w:val="aa"/>
          <w:rFonts w:ascii="Arial" w:hAnsi="新細明體" w:cs="Arial" w:hint="eastAsia"/>
          <w:sz w:val="26"/>
          <w:szCs w:val="26"/>
        </w:rPr>
        <w:t>於國際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ITS</w:t>
      </w:r>
      <w:r w:rsidR="00744E44">
        <w:rPr>
          <w:rStyle w:val="aa"/>
          <w:rFonts w:ascii="Arial" w:hAnsi="新細明體" w:cs="Arial" w:hint="eastAsia"/>
          <w:sz w:val="26"/>
          <w:szCs w:val="26"/>
        </w:rPr>
        <w:t>參與度</w:t>
      </w:r>
      <w:r w:rsidR="00744E44" w:rsidRPr="00744E44">
        <w:rPr>
          <w:rStyle w:val="aa"/>
          <w:rFonts w:ascii="Arial" w:hAnsi="新細明體" w:cs="Arial" w:hint="eastAsia"/>
          <w:sz w:val="26"/>
          <w:szCs w:val="26"/>
        </w:rPr>
        <w:t>：</w:t>
      </w:r>
      <w:r w:rsidR="00BD7682">
        <w:rPr>
          <w:rStyle w:val="aa"/>
          <w:rFonts w:ascii="Arial" w:hAnsi="新細明體" w:cs="Arial" w:hint="eastAsia"/>
          <w:b w:val="0"/>
          <w:sz w:val="26"/>
          <w:szCs w:val="26"/>
        </w:rPr>
        <w:t>本年擴大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邀請</w:t>
      </w:r>
      <w:r w:rsidR="00690424" w:rsidRPr="00690424">
        <w:rPr>
          <w:rStyle w:val="aa"/>
          <w:rFonts w:ascii="Arial" w:hAnsi="新細明體" w:cs="Arial" w:hint="eastAsia"/>
          <w:b w:val="0"/>
          <w:sz w:val="26"/>
          <w:szCs w:val="26"/>
        </w:rPr>
        <w:t>交通部、經濟部及台北市政府高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階長官共同率團</w:t>
      </w:r>
      <w:r w:rsidR="00690424" w:rsidRPr="00690424">
        <w:rPr>
          <w:rStyle w:val="aa"/>
          <w:rFonts w:ascii="Arial" w:hAnsi="新細明體" w:cs="Arial" w:hint="eastAsia"/>
          <w:b w:val="0"/>
          <w:sz w:val="26"/>
          <w:szCs w:val="26"/>
        </w:rPr>
        <w:t>出席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大會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，國內產官學研代表將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涵蓋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台灣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建設、研發、技術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、服務系統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及各項產品</w:t>
      </w:r>
      <w:r w:rsidR="00264CA7">
        <w:rPr>
          <w:rStyle w:val="aa"/>
          <w:rFonts w:ascii="Arial" w:hAnsi="新細明體" w:cs="Arial" w:hint="eastAsia"/>
          <w:b w:val="0"/>
          <w:sz w:val="26"/>
          <w:szCs w:val="26"/>
        </w:rPr>
        <w:t>產業廠商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</w:p>
    <w:p w:rsidR="00690424" w:rsidRDefault="00744E44" w:rsidP="00436210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b w:val="0"/>
          <w:sz w:val="26"/>
          <w:szCs w:val="26"/>
        </w:rPr>
      </w:pPr>
      <w:r w:rsidRPr="00744E44">
        <w:rPr>
          <w:rStyle w:val="aa"/>
          <w:rFonts w:ascii="Arial" w:hAnsi="新細明體" w:cs="Arial" w:hint="eastAsia"/>
          <w:sz w:val="26"/>
          <w:szCs w:val="26"/>
        </w:rPr>
        <w:t>積極爭取國際</w:t>
      </w:r>
      <w:r w:rsidRPr="00744E44">
        <w:rPr>
          <w:rStyle w:val="aa"/>
          <w:rFonts w:ascii="Arial" w:hAnsi="新細明體" w:cs="Arial" w:hint="eastAsia"/>
          <w:sz w:val="26"/>
          <w:szCs w:val="26"/>
        </w:rPr>
        <w:t>ITS</w:t>
      </w:r>
      <w:r w:rsidRPr="00744E44">
        <w:rPr>
          <w:rStyle w:val="aa"/>
          <w:rFonts w:ascii="Arial" w:hAnsi="新細明體" w:cs="Arial" w:hint="eastAsia"/>
          <w:sz w:val="26"/>
          <w:szCs w:val="26"/>
        </w:rPr>
        <w:t>商機：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今年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 w:rsidR="00265BF9">
        <w:rPr>
          <w:rStyle w:val="aa"/>
          <w:rFonts w:ascii="新細明體" w:hAnsi="新細明體" w:cs="Arial" w:hint="eastAsia"/>
          <w:b w:val="0"/>
          <w:sz w:val="26"/>
          <w:szCs w:val="26"/>
        </w:rPr>
        <w:t>「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台灣館</w:t>
      </w:r>
      <w:r w:rsidR="00265BF9">
        <w:rPr>
          <w:rStyle w:val="aa"/>
          <w:rFonts w:ascii="新細明體" w:hAnsi="新細明體" w:cs="Arial" w:hint="eastAsia"/>
          <w:b w:val="0"/>
          <w:sz w:val="26"/>
          <w:szCs w:val="26"/>
        </w:rPr>
        <w:t>」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獲得經濟部國貿局補助新台幣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110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萬元，將以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72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平方公尺的空間呈現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以</w:t>
      </w:r>
      <w:r w:rsidR="003841CB">
        <w:rPr>
          <w:rStyle w:val="aa"/>
          <w:rFonts w:ascii="新細明體" w:hAnsi="新細明體" w:cs="Arial" w:hint="eastAsia"/>
          <w:b w:val="0"/>
          <w:sz w:val="26"/>
          <w:szCs w:val="26"/>
        </w:rPr>
        <w:t>「</w:t>
      </w:r>
      <w:r w:rsidR="003841CB" w:rsidRPr="003841CB">
        <w:rPr>
          <w:rFonts w:ascii="Arial" w:eastAsia="標楷體" w:cs="Arial" w:hint="eastAsia"/>
          <w:b/>
          <w:sz w:val="26"/>
          <w:szCs w:val="26"/>
        </w:rPr>
        <w:t>ITS</w:t>
      </w:r>
      <w:r w:rsidR="00A4076E">
        <w:rPr>
          <w:rFonts w:ascii="Arial" w:eastAsia="標楷體" w:cs="Arial" w:hint="eastAsia"/>
          <w:b/>
          <w:sz w:val="26"/>
          <w:szCs w:val="26"/>
        </w:rPr>
        <w:t xml:space="preserve"> Taiwan </w:t>
      </w:r>
      <w:r w:rsidR="003841CB">
        <w:rPr>
          <w:rFonts w:ascii="Arial" w:eastAsia="標楷體" w:cs="Arial" w:hint="eastAsia"/>
          <w:b/>
          <w:sz w:val="26"/>
          <w:szCs w:val="26"/>
        </w:rPr>
        <w:t>5S</w:t>
      </w:r>
      <w:r w:rsidR="003841CB">
        <w:rPr>
          <w:rFonts w:ascii="Arial" w:eastAsia="標楷體" w:cs="Arial" w:hint="eastAsia"/>
          <w:b/>
          <w:sz w:val="26"/>
          <w:szCs w:val="26"/>
        </w:rPr>
        <w:t>：</w:t>
      </w:r>
      <w:r w:rsidR="003841CB" w:rsidRPr="00861D39">
        <w:rPr>
          <w:rFonts w:ascii="Arial" w:eastAsia="標楷體" w:cs="Arial"/>
          <w:b/>
          <w:sz w:val="26"/>
          <w:szCs w:val="26"/>
        </w:rPr>
        <w:t>Safe</w:t>
      </w:r>
      <w:r w:rsidR="003841CB" w:rsidRPr="003841CB">
        <w:rPr>
          <w:rFonts w:ascii="Arial" w:eastAsia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Smooth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Seamless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 w:rsidRPr="00861D39">
        <w:rPr>
          <w:rFonts w:ascii="Arial" w:eastAsia="標楷體" w:cs="Arial"/>
          <w:b/>
          <w:sz w:val="26"/>
          <w:szCs w:val="26"/>
        </w:rPr>
        <w:t>Sharing</w:t>
      </w:r>
      <w:r w:rsidR="003841CB" w:rsidRPr="00861D39">
        <w:rPr>
          <w:rFonts w:ascii="標楷體" w:eastAsia="標楷體" w:hAnsi="標楷體" w:cs="Arial" w:hint="eastAsia"/>
          <w:b/>
          <w:sz w:val="26"/>
          <w:szCs w:val="26"/>
        </w:rPr>
        <w:t>•</w:t>
      </w:r>
      <w:r w:rsidR="003841CB">
        <w:rPr>
          <w:rFonts w:ascii="Arial" w:eastAsia="標楷體" w:cs="Arial"/>
          <w:b/>
          <w:sz w:val="26"/>
          <w:szCs w:val="26"/>
        </w:rPr>
        <w:t>Sustainab</w:t>
      </w:r>
      <w:r w:rsidR="003841CB" w:rsidRPr="00861D39">
        <w:rPr>
          <w:rFonts w:ascii="Arial" w:eastAsia="標楷體" w:cs="Arial"/>
          <w:b/>
          <w:sz w:val="26"/>
          <w:szCs w:val="26"/>
        </w:rPr>
        <w:t>l</w:t>
      </w:r>
      <w:r w:rsidR="003841CB">
        <w:rPr>
          <w:rFonts w:ascii="Arial" w:eastAsia="標楷體" w:cs="Arial" w:hint="eastAsia"/>
          <w:b/>
          <w:sz w:val="26"/>
          <w:szCs w:val="26"/>
        </w:rPr>
        <w:t>e</w:t>
      </w:r>
      <w:r w:rsidR="003841CB">
        <w:rPr>
          <w:rStyle w:val="aa"/>
          <w:rFonts w:ascii="新細明體" w:hAnsi="新細明體" w:cs="Arial" w:hint="eastAsia"/>
          <w:b w:val="0"/>
          <w:sz w:val="26"/>
          <w:szCs w:val="26"/>
        </w:rPr>
        <w:t>」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為主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軸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，展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現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台灣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政策方向、城市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發展願景及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ITS</w:t>
      </w:r>
      <w:r w:rsidR="003841CB" w:rsidRPr="00E17E57">
        <w:rPr>
          <w:rStyle w:val="aa"/>
          <w:rFonts w:ascii="Arial" w:hAnsi="新細明體" w:cs="Arial" w:hint="eastAsia"/>
          <w:sz w:val="26"/>
          <w:szCs w:val="26"/>
        </w:rPr>
        <w:t>產業</w:t>
      </w:r>
      <w:r w:rsidR="00A4076E">
        <w:rPr>
          <w:rStyle w:val="aa"/>
          <w:rFonts w:ascii="Arial" w:hAnsi="新細明體" w:cs="Arial" w:hint="eastAsia"/>
          <w:sz w:val="26"/>
          <w:szCs w:val="26"/>
        </w:rPr>
        <w:t>促進策略</w:t>
      </w:r>
      <w:r w:rsidR="00265BF9" w:rsidRPr="00265BF9">
        <w:rPr>
          <w:rStyle w:val="aa"/>
          <w:rFonts w:ascii="Arial" w:hAnsi="新細明體" w:cs="Arial" w:hint="eastAsia"/>
          <w:b w:val="0"/>
          <w:sz w:val="26"/>
          <w:szCs w:val="26"/>
        </w:rPr>
        <w:t>等三大展區</w:t>
      </w:r>
      <w:r w:rsidR="003841CB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參展費用每一單位預估為新台幣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20~30</w:t>
      </w:r>
      <w:r w:rsidR="00265BF9" w:rsidRPr="00436210">
        <w:rPr>
          <w:rStyle w:val="aa"/>
          <w:rFonts w:ascii="Arial" w:hAnsi="新細明體" w:cs="Arial" w:hint="eastAsia"/>
          <w:sz w:val="26"/>
          <w:szCs w:val="26"/>
        </w:rPr>
        <w:t>萬元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(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以各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主題區</w:t>
      </w:r>
      <w:r w:rsidR="00265BF9">
        <w:rPr>
          <w:rStyle w:val="aa"/>
          <w:rFonts w:ascii="Arial" w:hAnsi="新細明體" w:cs="Arial" w:hint="eastAsia"/>
          <w:b w:val="0"/>
          <w:sz w:val="26"/>
          <w:szCs w:val="26"/>
        </w:rPr>
        <w:t>參展單位數</w:t>
      </w:r>
      <w:r w:rsidR="00B408EC">
        <w:rPr>
          <w:rStyle w:val="aa"/>
          <w:rFonts w:ascii="Arial" w:hAnsi="新細明體" w:cs="Arial" w:hint="eastAsia"/>
          <w:b w:val="0"/>
          <w:sz w:val="26"/>
          <w:szCs w:val="26"/>
        </w:rPr>
        <w:t>確認</w:t>
      </w:r>
      <w:r w:rsidR="00265BF9" w:rsidRPr="00436699">
        <w:rPr>
          <w:rStyle w:val="aa"/>
          <w:rFonts w:ascii="Arial" w:hAnsi="新細明體" w:cs="Arial" w:hint="eastAsia"/>
          <w:b w:val="0"/>
          <w:sz w:val="26"/>
          <w:szCs w:val="26"/>
        </w:rPr>
        <w:t>)</w:t>
      </w:r>
      <w:r w:rsidR="00265BF9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3841CB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歡迎有興趣推展國際商機的會員參與！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本會今年規劃專屬</w:t>
      </w:r>
      <w:r w:rsidR="003841CB"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會議室，將籌備</w:t>
      </w:r>
      <w:r w:rsidR="00A94A21">
        <w:rPr>
          <w:rStyle w:val="aa"/>
          <w:rFonts w:ascii="Arial" w:hAnsi="新細明體" w:cs="Arial" w:hint="eastAsia"/>
          <w:b w:val="0"/>
          <w:sz w:val="26"/>
          <w:szCs w:val="26"/>
        </w:rPr>
        <w:t>各項交流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會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談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等，會議室並開放台灣與會者登記使用</w:t>
      </w:r>
      <w:r w:rsidR="00690424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從展館展示到深入對談，提供台灣與會者，更優質的展會</w:t>
      </w:r>
      <w:r w:rsidR="00A4076E">
        <w:rPr>
          <w:rStyle w:val="aa"/>
          <w:rFonts w:ascii="Arial" w:hAnsi="新細明體" w:cs="Arial" w:hint="eastAsia"/>
          <w:b w:val="0"/>
          <w:sz w:val="26"/>
          <w:szCs w:val="26"/>
        </w:rPr>
        <w:t>促商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空間</w:t>
      </w:r>
      <w:r w:rsidR="00A94A21">
        <w:rPr>
          <w:rStyle w:val="aa"/>
          <w:rFonts w:ascii="Arial" w:hAnsi="新細明體" w:cs="Arial" w:hint="eastAsia"/>
          <w:b w:val="0"/>
          <w:sz w:val="26"/>
          <w:szCs w:val="26"/>
        </w:rPr>
        <w:t>。</w:t>
      </w:r>
    </w:p>
    <w:p w:rsidR="00744E44" w:rsidRPr="00A94A21" w:rsidRDefault="00A94A21" w:rsidP="00690424">
      <w:pPr>
        <w:pStyle w:val="af0"/>
        <w:numPr>
          <w:ilvl w:val="0"/>
          <w:numId w:val="11"/>
        </w:numPr>
        <w:snapToGrid w:val="0"/>
        <w:spacing w:beforeLines="20" w:before="72" w:afterLines="50" w:after="180" w:line="340" w:lineRule="exact"/>
        <w:ind w:leftChars="0" w:left="360"/>
        <w:rPr>
          <w:rStyle w:val="aa"/>
          <w:rFonts w:ascii="Arial" w:hAnsi="新細明體" w:cs="Arial"/>
          <w:sz w:val="26"/>
          <w:szCs w:val="26"/>
        </w:rPr>
      </w:pPr>
      <w:r w:rsidRPr="00A94A21">
        <w:rPr>
          <w:rStyle w:val="aa"/>
          <w:rFonts w:ascii="Arial" w:hAnsi="新細明體" w:cs="Arial" w:hint="eastAsia"/>
          <w:sz w:val="26"/>
          <w:szCs w:val="26"/>
        </w:rPr>
        <w:t>展現爭取</w:t>
      </w:r>
      <w:r w:rsidRPr="00A94A21">
        <w:rPr>
          <w:rStyle w:val="aa"/>
          <w:rFonts w:ascii="Arial" w:hAnsi="新細明體" w:cs="Arial" w:hint="eastAsia"/>
          <w:sz w:val="26"/>
          <w:szCs w:val="26"/>
        </w:rPr>
        <w:t>2022</w:t>
      </w:r>
      <w:r w:rsidRPr="00A94A21">
        <w:rPr>
          <w:rStyle w:val="aa"/>
          <w:rFonts w:ascii="Arial" w:hAnsi="新細明體" w:cs="Arial" w:hint="eastAsia"/>
          <w:sz w:val="26"/>
          <w:szCs w:val="26"/>
        </w:rPr>
        <w:t>年世界大會決心：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本會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規劃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爭取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2022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年第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29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屆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Pr="00A94A21">
        <w:rPr>
          <w:rStyle w:val="aa"/>
          <w:rFonts w:ascii="Arial" w:hAnsi="新細明體" w:cs="Arial" w:hint="eastAsia"/>
          <w:b w:val="0"/>
          <w:sz w:val="26"/>
          <w:szCs w:val="26"/>
        </w:rPr>
        <w:t>世界大會在台灣舉行，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並即將於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2017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年進行</w:t>
      </w:r>
      <w:r w:rsidR="00C53D8B">
        <w:rPr>
          <w:rStyle w:val="aa"/>
          <w:rFonts w:ascii="Arial" w:hAnsi="新細明體" w:cs="Arial" w:hint="eastAsia"/>
          <w:b w:val="0"/>
          <w:sz w:val="26"/>
          <w:szCs w:val="26"/>
        </w:rPr>
        <w:t>主辦都會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競標簡報，本會將集結台灣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ITS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產官學研各界力量，建立台灣智慧運輸島，成功爭取</w:t>
      </w:r>
      <w:r w:rsidR="00C53D8B">
        <w:rPr>
          <w:rStyle w:val="aa"/>
          <w:rFonts w:ascii="Arial" w:hAnsi="新細明體" w:cs="Arial" w:hint="eastAsia"/>
          <w:b w:val="0"/>
          <w:sz w:val="26"/>
          <w:szCs w:val="26"/>
        </w:rPr>
        <w:t>2022</w:t>
      </w:r>
      <w:r w:rsidR="008303F1">
        <w:rPr>
          <w:rStyle w:val="aa"/>
          <w:rFonts w:ascii="Arial" w:hAnsi="新細明體" w:cs="Arial" w:hint="eastAsia"/>
          <w:b w:val="0"/>
          <w:sz w:val="26"/>
          <w:szCs w:val="26"/>
        </w:rPr>
        <w:t>主辦權。</w:t>
      </w:r>
    </w:p>
    <w:p w:rsidR="00802762" w:rsidRDefault="00AE4CA7" w:rsidP="008303F1">
      <w:pPr>
        <w:snapToGrid w:val="0"/>
        <w:spacing w:beforeLines="750" w:before="2700" w:line="340" w:lineRule="exact"/>
        <w:ind w:rightChars="-94" w:right="-226"/>
        <w:jc w:val="center"/>
        <w:rPr>
          <w:rStyle w:val="aa"/>
          <w:rFonts w:ascii="Arial" w:hAnsi="新細明體" w:cs="Arial"/>
          <w:b w:val="0"/>
        </w:rPr>
      </w:pPr>
      <w:r>
        <w:rPr>
          <w:rFonts w:ascii="Arial" w:hAnsi="新細明體" w:cs="Arial"/>
          <w:bCs/>
          <w:noProof/>
        </w:rPr>
        <w:drawing>
          <wp:inline distT="0" distB="0" distL="0" distR="0">
            <wp:extent cx="3282378" cy="193357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ITSWC-Taiwan Booth Design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12" cy="196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D39">
        <w:rPr>
          <w:rStyle w:val="aa"/>
          <w:rFonts w:ascii="Arial" w:hAnsi="新細明體" w:cs="Arial" w:hint="eastAsia"/>
          <w:b w:val="0"/>
        </w:rPr>
        <w:t xml:space="preserve"> </w:t>
      </w:r>
      <w:r w:rsidR="00861D39">
        <w:rPr>
          <w:rFonts w:ascii="Arial" w:hAnsi="新細明體" w:cs="Arial"/>
          <w:bCs/>
          <w:noProof/>
        </w:rPr>
        <w:drawing>
          <wp:inline distT="0" distB="0" distL="0" distR="0">
            <wp:extent cx="3000375" cy="1772858"/>
            <wp:effectExtent l="0" t="0" r="0" b="889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6ITSWC-Taiwan Booth Design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7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3F1" w:rsidRPr="001862C6" w:rsidRDefault="008303F1" w:rsidP="008303F1">
      <w:pPr>
        <w:snapToGrid w:val="0"/>
        <w:spacing w:beforeLines="20" w:before="72" w:line="340" w:lineRule="exact"/>
        <w:rPr>
          <w:rStyle w:val="aa"/>
          <w:rFonts w:ascii="Arial" w:hAnsi="新細明體" w:cs="Arial"/>
          <w:color w:val="FF0000"/>
          <w:sz w:val="28"/>
          <w:szCs w:val="28"/>
        </w:rPr>
      </w:pPr>
      <w:r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敬邀國內有關交通運輸、車輛工業、車載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資通訊、電信產業、學術與研究單位及政府機關等先進，一同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聯手進軍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2016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第</w:t>
      </w:r>
      <w:r w:rsidR="00C53D8B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23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屆墨爾本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ITS</w:t>
      </w:r>
      <w:r w:rsidR="00A87DA4" w:rsidRPr="001862C6">
        <w:rPr>
          <w:rStyle w:val="aa"/>
          <w:rFonts w:ascii="Arial" w:hAnsi="新細明體" w:cs="Arial" w:hint="eastAsia"/>
          <w:color w:val="FF0000"/>
          <w:sz w:val="28"/>
          <w:szCs w:val="28"/>
        </w:rPr>
        <w:t>世界大會。</w:t>
      </w:r>
    </w:p>
    <w:p w:rsidR="00861D39" w:rsidRDefault="00861D39" w:rsidP="000858A8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</w:rPr>
      </w:pPr>
    </w:p>
    <w:p w:rsidR="000858A8" w:rsidRPr="000858A8" w:rsidRDefault="000858A8" w:rsidP="000858A8">
      <w:pPr>
        <w:snapToGrid w:val="0"/>
        <w:spacing w:beforeLines="20" w:before="72" w:line="340" w:lineRule="exact"/>
        <w:jc w:val="center"/>
        <w:rPr>
          <w:rStyle w:val="aa"/>
          <w:rFonts w:ascii="Arial" w:hAnsi="新細明體" w:cs="Arial"/>
          <w:b w:val="0"/>
        </w:rPr>
      </w:pPr>
      <w:r>
        <w:rPr>
          <w:rStyle w:val="aa"/>
          <w:rFonts w:ascii="Arial" w:hAnsi="新細明體" w:cs="Arial" w:hint="eastAsia"/>
          <w:b w:val="0"/>
        </w:rPr>
        <w:t>墨爾本</w:t>
      </w:r>
      <w:r>
        <w:rPr>
          <w:rStyle w:val="aa"/>
          <w:rFonts w:ascii="Arial" w:hAnsi="新細明體" w:cs="Arial" w:hint="eastAsia"/>
          <w:b w:val="0"/>
        </w:rPr>
        <w:t>ITS</w:t>
      </w:r>
      <w:r>
        <w:rPr>
          <w:rStyle w:val="aa"/>
          <w:rFonts w:ascii="Arial" w:hAnsi="新細明體" w:cs="Arial" w:hint="eastAsia"/>
          <w:b w:val="0"/>
        </w:rPr>
        <w:t>世界大會官網：</w:t>
      </w:r>
      <w:hyperlink r:id="rId11" w:history="1">
        <w:r w:rsidRPr="00A43712">
          <w:rPr>
            <w:rStyle w:val="a6"/>
            <w:rFonts w:ascii="Arial" w:hAnsi="新細明體" w:cs="Arial"/>
          </w:rPr>
          <w:t>http://itsworldcongress2016.com/</w:t>
        </w:r>
      </w:hyperlink>
    </w:p>
    <w:p w:rsidR="00744E44" w:rsidRDefault="00744E44" w:rsidP="00861D39">
      <w:pPr>
        <w:snapToGrid w:val="0"/>
        <w:spacing w:beforeLines="20" w:before="72" w:line="340" w:lineRule="exact"/>
        <w:ind w:firstLineChars="200" w:firstLine="480"/>
        <w:rPr>
          <w:rStyle w:val="aa"/>
          <w:rFonts w:ascii="Arial" w:hAnsi="新細明體" w:cs="Arial"/>
          <w:b w:val="0"/>
        </w:rPr>
      </w:pPr>
    </w:p>
    <w:p w:rsidR="0068166D" w:rsidRDefault="007427A2" w:rsidP="0068166D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lastRenderedPageBreak/>
        <w:t>本次組團</w:t>
      </w:r>
      <w:r w:rsidR="00B408EC">
        <w:rPr>
          <w:rStyle w:val="aa"/>
          <w:rFonts w:ascii="Arial" w:hAnsi="新細明體" w:cs="Arial" w:hint="eastAsia"/>
          <w:b w:val="0"/>
          <w:sz w:val="26"/>
          <w:szCs w:val="26"/>
        </w:rPr>
        <w:t>規劃</w:t>
      </w:r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t>兩團</w:t>
      </w:r>
      <w:r w:rsidR="0068166D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A團(10天7夜團)：10/7~16，團費：(單人房)新台幣89,000元、(兩人一室)新台幣69,000元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Cs/>
          <w:kern w:val="0"/>
          <w:sz w:val="26"/>
          <w:szCs w:val="26"/>
        </w:rPr>
        <w:t>（含台北桃園-墨爾本機票及稅金、澳洲簽證、住宿飯店接送機、「台灣之夜」晚宴及保險等）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B團(8天5夜純開會)：10/9~16，</w:t>
      </w:r>
      <w:r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團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費：(單人房)新台幣</w:t>
      </w:r>
      <w:r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74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,000元、(兩人一室)新台幣</w:t>
      </w:r>
      <w:r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59</w:t>
      </w:r>
      <w:r w:rsidRPr="0068166D">
        <w:rPr>
          <w:rFonts w:ascii="新細明體" w:hAnsi="新細明體" w:cs="新細明體" w:hint="eastAsia"/>
          <w:b/>
          <w:bCs/>
          <w:color w:val="FF0000"/>
          <w:kern w:val="0"/>
          <w:sz w:val="26"/>
          <w:szCs w:val="26"/>
        </w:rPr>
        <w:t>,000元</w:t>
      </w:r>
    </w:p>
    <w:p w:rsidR="0068166D" w:rsidRPr="0068166D" w:rsidRDefault="0068166D" w:rsidP="0068166D">
      <w:pPr>
        <w:widowControl/>
        <w:rPr>
          <w:rFonts w:ascii="新細明體" w:hAnsi="新細明體" w:cs="新細明體"/>
          <w:b/>
          <w:bCs/>
          <w:color w:val="FF0000"/>
          <w:kern w:val="0"/>
          <w:sz w:val="26"/>
          <w:szCs w:val="26"/>
        </w:rPr>
      </w:pPr>
      <w:r w:rsidRPr="0068166D">
        <w:rPr>
          <w:rFonts w:ascii="新細明體" w:hAnsi="新細明體" w:cs="新細明體" w:hint="eastAsia"/>
          <w:bCs/>
          <w:kern w:val="0"/>
          <w:sz w:val="26"/>
          <w:szCs w:val="26"/>
        </w:rPr>
        <w:t>（含台北桃園-墨爾本機票及稅金、澳洲簽證、住宿飯店接送機、「台灣之夜」晚宴及保險等）</w:t>
      </w:r>
    </w:p>
    <w:p w:rsidR="002059D9" w:rsidRPr="00267AFE" w:rsidRDefault="002059D9" w:rsidP="002059D9">
      <w:pPr>
        <w:snapToGrid w:val="0"/>
        <w:spacing w:beforeLines="20" w:before="72" w:line="340" w:lineRule="exact"/>
        <w:rPr>
          <w:rFonts w:ascii="Arial" w:hAnsi="Arial"/>
        </w:rPr>
      </w:pPr>
      <w:r w:rsidRPr="00267AFE">
        <w:rPr>
          <w:rFonts w:ascii="Arial" w:hAnsi="Arial" w:hint="eastAsia"/>
        </w:rPr>
        <w:t>※住宿飯店：大會指定</w:t>
      </w:r>
      <w:r w:rsidRPr="00267AFE">
        <w:rPr>
          <w:rFonts w:ascii="Arial" w:hAnsi="Arial"/>
        </w:rPr>
        <w:t>Crowne Plaza</w:t>
      </w:r>
      <w:r w:rsidRPr="00267AFE">
        <w:rPr>
          <w:rFonts w:ascii="Arial" w:hAnsi="Arial" w:hint="eastAsia"/>
        </w:rPr>
        <w:t xml:space="preserve"> Melbourne</w:t>
      </w:r>
      <w:r w:rsidR="00B408EC" w:rsidRPr="00267AFE">
        <w:rPr>
          <w:rFonts w:ascii="Arial" w:hAnsi="Arial" w:hint="eastAsia"/>
        </w:rPr>
        <w:t>(</w:t>
      </w:r>
      <w:r w:rsidR="00B408EC" w:rsidRPr="00267AFE">
        <w:rPr>
          <w:rFonts w:ascii="Arial" w:hAnsi="Arial" w:hint="eastAsia"/>
        </w:rPr>
        <w:t>步行</w:t>
      </w:r>
      <w:r w:rsidR="00B408EC" w:rsidRPr="00267AFE">
        <w:rPr>
          <w:rFonts w:ascii="Arial" w:hAnsi="Arial" w:hint="eastAsia"/>
        </w:rPr>
        <w:t>3</w:t>
      </w:r>
      <w:r w:rsidR="00B408EC" w:rsidRPr="00267AFE">
        <w:rPr>
          <w:rFonts w:ascii="Arial" w:hAnsi="Arial" w:hint="eastAsia"/>
        </w:rPr>
        <w:t>分鐘</w:t>
      </w:r>
      <w:r w:rsidR="00B408EC" w:rsidRPr="00267AFE">
        <w:rPr>
          <w:rFonts w:ascii="Arial" w:hAnsi="Arial" w:hint="eastAsia"/>
        </w:rPr>
        <w:t>)</w:t>
      </w:r>
      <w:r w:rsidRPr="00267AFE">
        <w:rPr>
          <w:rFonts w:ascii="Arial" w:hAnsi="Arial" w:hint="eastAsia"/>
        </w:rPr>
        <w:t>或同級。</w:t>
      </w:r>
    </w:p>
    <w:p w:rsidR="002059D9" w:rsidRPr="00267AFE" w:rsidRDefault="002059D9" w:rsidP="002059D9">
      <w:pPr>
        <w:snapToGrid w:val="0"/>
        <w:spacing w:beforeLines="20" w:before="72" w:line="340" w:lineRule="exact"/>
        <w:rPr>
          <w:rFonts w:ascii="Arial" w:hAnsi="Arial"/>
        </w:rPr>
      </w:pPr>
      <w:r w:rsidRPr="00267AFE">
        <w:rPr>
          <w:rFonts w:ascii="Arial" w:hAnsi="Arial" w:hint="eastAsia"/>
        </w:rPr>
        <w:t>※另有遊覽考察行程可供自選。</w:t>
      </w:r>
    </w:p>
    <w:p w:rsidR="002059D9" w:rsidRPr="00267AFE" w:rsidRDefault="002059D9" w:rsidP="002059D9">
      <w:pPr>
        <w:snapToGrid w:val="0"/>
        <w:spacing w:beforeLines="20" w:before="72" w:line="340" w:lineRule="exact"/>
        <w:rPr>
          <w:rFonts w:ascii="Arial" w:hAnsi="Arial"/>
        </w:rPr>
      </w:pPr>
      <w:r w:rsidRPr="00267AFE">
        <w:rPr>
          <w:rFonts w:ascii="Arial" w:hAnsi="Arial" w:hint="eastAsia"/>
        </w:rPr>
        <w:t>※每團</w:t>
      </w:r>
      <w:r w:rsidRPr="00267AFE">
        <w:rPr>
          <w:rFonts w:ascii="Arial" w:hAnsi="Arial" w:hint="eastAsia"/>
        </w:rPr>
        <w:t>10</w:t>
      </w:r>
      <w:r w:rsidRPr="00267AFE">
        <w:rPr>
          <w:rFonts w:ascii="Arial" w:hAnsi="Arial" w:hint="eastAsia"/>
        </w:rPr>
        <w:t>人以上成團。</w:t>
      </w:r>
    </w:p>
    <w:p w:rsidR="00A87DA4" w:rsidRPr="00A87DA4" w:rsidRDefault="00A87DA4" w:rsidP="00A87DA4">
      <w:pPr>
        <w:snapToGrid w:val="0"/>
        <w:spacing w:beforeLines="20" w:before="72" w:line="340" w:lineRule="exact"/>
        <w:rPr>
          <w:rFonts w:ascii="Arial" w:hAnsi="新細明體" w:cs="Arial"/>
          <w:bCs/>
          <w:sz w:val="26"/>
          <w:szCs w:val="26"/>
        </w:rPr>
      </w:pPr>
      <w:r w:rsidRPr="00A87DA4">
        <w:rPr>
          <w:rFonts w:ascii="Arial" w:hAnsi="Arial" w:hint="eastAsia"/>
          <w:color w:val="FF0000"/>
        </w:rPr>
        <w:t>※</w:t>
      </w:r>
      <w:r w:rsidRPr="00A87DA4">
        <w:rPr>
          <w:rFonts w:hAnsi="Arial"/>
          <w:color w:val="FF0000"/>
        </w:rPr>
        <w:t>組團報價不包含</w:t>
      </w:r>
      <w:r w:rsidRPr="00A87DA4">
        <w:rPr>
          <w:rFonts w:hAnsi="Arial" w:hint="eastAsia"/>
          <w:color w:val="FF0000"/>
        </w:rPr>
        <w:t>大會註冊費用</w:t>
      </w:r>
      <w:r w:rsidRPr="00A87DA4">
        <w:rPr>
          <w:rFonts w:hAnsi="Arial"/>
          <w:color w:val="FF0000"/>
        </w:rPr>
        <w:t>，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大會報名註冊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7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月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5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日前享早鳥</w:t>
      </w:r>
      <w:r w:rsidR="002059D9">
        <w:rPr>
          <w:rFonts w:ascii="Arial" w:hAnsi="Arial" w:cs="Arial" w:hint="eastAsia"/>
          <w:bCs/>
          <w:color w:val="FF0000"/>
          <w:sz w:val="26"/>
          <w:szCs w:val="26"/>
        </w:rPr>
        <w:t>優惠</w:t>
      </w:r>
      <w:r w:rsidRPr="00A87DA4">
        <w:rPr>
          <w:rFonts w:ascii="Arial" w:hAnsi="Arial" w:cs="Arial" w:hint="eastAsia"/>
          <w:bCs/>
          <w:color w:val="FF0000"/>
          <w:sz w:val="26"/>
          <w:szCs w:val="26"/>
        </w:rPr>
        <w:t>，請自行上網辦理</w:t>
      </w:r>
      <w:hyperlink r:id="rId12" w:history="1">
        <w:r w:rsidRPr="00A87DA4">
          <w:rPr>
            <w:rStyle w:val="a6"/>
            <w:rFonts w:ascii="Arial" w:hAnsi="Arial" w:cs="Arial"/>
            <w:bCs/>
            <w:sz w:val="26"/>
            <w:szCs w:val="26"/>
          </w:rPr>
          <w:t>http://itsworldcongress2016.com/</w:t>
        </w:r>
      </w:hyperlink>
    </w:p>
    <w:p w:rsidR="00FD7C61" w:rsidRPr="004E7374" w:rsidRDefault="00C12B55" w:rsidP="004E597A">
      <w:pPr>
        <w:snapToGrid w:val="0"/>
        <w:spacing w:beforeLines="20" w:before="72" w:afterLines="20" w:after="72" w:line="340" w:lineRule="exact"/>
        <w:rPr>
          <w:rStyle w:val="aa"/>
        </w:rPr>
      </w:pPr>
      <w:r w:rsidRPr="004E7374">
        <w:rPr>
          <w:rStyle w:val="aa"/>
          <w:rFonts w:hint="eastAsia"/>
        </w:rPr>
        <w:t>A</w:t>
      </w:r>
      <w:r w:rsidRPr="004E7374">
        <w:rPr>
          <w:rStyle w:val="aa"/>
          <w:rFonts w:hint="eastAsia"/>
        </w:rPr>
        <w:t>團</w:t>
      </w:r>
      <w:r w:rsidR="004E597A" w:rsidRPr="004E7374">
        <w:rPr>
          <w:rStyle w:val="aa"/>
          <w:rFonts w:hint="eastAsia"/>
        </w:rPr>
        <w:t>建議行程</w:t>
      </w:r>
      <w:r w:rsidR="00D936AF" w:rsidRPr="004E7374">
        <w:rPr>
          <w:rStyle w:val="aa"/>
          <w:rFonts w:hint="eastAsia"/>
        </w:rPr>
        <w:t>表</w:t>
      </w:r>
      <w:r w:rsidR="004E597A" w:rsidRPr="004E7374">
        <w:rPr>
          <w:rStyle w:val="aa"/>
          <w:rFonts w:hint="eastAsia"/>
        </w:rPr>
        <w:t>：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134"/>
        <w:gridCol w:w="1701"/>
        <w:gridCol w:w="7088"/>
      </w:tblGrid>
      <w:tr w:rsidR="00FF6F36" w:rsidRPr="00861D39" w:rsidTr="00861D39">
        <w:trPr>
          <w:trHeight w:hRule="exact" w:val="431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left="14" w:right="-54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天數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left="-2"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日期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地點</w:t>
            </w:r>
          </w:p>
        </w:tc>
        <w:tc>
          <w:tcPr>
            <w:tcW w:w="7088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班機及活動</w:t>
            </w:r>
          </w:p>
        </w:tc>
      </w:tr>
      <w:tr w:rsidR="00FF6F36" w:rsidRPr="00861D39" w:rsidTr="00861D39">
        <w:trPr>
          <w:trHeight w:hRule="exact" w:val="565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/0</w:t>
            </w:r>
            <w:r w:rsidR="00FD7C61" w:rsidRPr="00861D39">
              <w:rPr>
                <w:rFonts w:ascii="Arial" w:hAnsi="Arial" w:cs="Arial" w:hint="eastAsia"/>
              </w:rPr>
              <w:t>7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台北</w:t>
            </w:r>
            <w:r w:rsidRPr="00861D39">
              <w:rPr>
                <w:rFonts w:ascii="Arial" w:hAnsi="Arial" w:cs="Arial"/>
              </w:rPr>
              <w:sym w:font="Wingdings" w:char="F0E0"/>
            </w:r>
            <w:r w:rsidR="00FD7C61"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FF6F36" w:rsidRPr="00861D39" w:rsidRDefault="00FF6F36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搭乘</w:t>
            </w:r>
            <w:r w:rsidR="00D57624" w:rsidRPr="00861D39">
              <w:rPr>
                <w:rFonts w:ascii="Arial" w:hAnsi="Arial" w:cs="Arial" w:hint="eastAsia"/>
              </w:rPr>
              <w:t>中華航空</w:t>
            </w:r>
            <w:r w:rsidR="00454D2F">
              <w:rPr>
                <w:rFonts w:ascii="Arial" w:hAnsi="Arial" w:cs="Arial" w:hint="eastAsia"/>
              </w:rPr>
              <w:t>CI 57 10/07 23:25-11</w:t>
            </w:r>
            <w:bookmarkStart w:id="0" w:name="_GoBack"/>
            <w:bookmarkEnd w:id="0"/>
            <w:r w:rsidR="00D57624" w:rsidRPr="00861D39">
              <w:rPr>
                <w:rFonts w:ascii="Arial" w:hAnsi="Arial" w:cs="Arial" w:hint="eastAsia"/>
              </w:rPr>
              <w:t>:45+1</w:t>
            </w:r>
          </w:p>
        </w:tc>
      </w:tr>
      <w:tr w:rsidR="00FF6F36" w:rsidRPr="00861D39" w:rsidTr="003A2D08">
        <w:trPr>
          <w:trHeight w:hRule="exact" w:val="1701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/0</w:t>
            </w:r>
            <w:r w:rsidR="00FD7C61" w:rsidRPr="00861D39">
              <w:rPr>
                <w:rFonts w:ascii="Arial" w:hAnsi="Arial" w:cs="Arial" w:hint="eastAsia"/>
              </w:rPr>
              <w:t>8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CA1602" w:rsidRDefault="00D57624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墨爾本</w:t>
            </w:r>
          </w:p>
        </w:tc>
        <w:tc>
          <w:tcPr>
            <w:tcW w:w="7088" w:type="dxa"/>
            <w:vAlign w:val="center"/>
          </w:tcPr>
          <w:p w:rsidR="003A2D08" w:rsidRPr="00CA1602" w:rsidRDefault="002B7041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10/0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8 10:4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5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抵達墨爾本</w:t>
            </w:r>
          </w:p>
          <w:p w:rsidR="003A2D08" w:rsidRPr="00CA1602" w:rsidRDefault="00744E44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澳洲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下午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自選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行程</w:t>
            </w:r>
            <w:r w:rsidR="00267AFE">
              <w:rPr>
                <w:rFonts w:ascii="Arial" w:hAnsi="Arial" w:cs="Arial" w:hint="eastAsia"/>
                <w:color w:val="000000" w:themeColor="text1"/>
              </w:rPr>
              <w:t>，預排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E378F2" w:rsidRPr="00CA1602" w:rsidRDefault="003A2D08" w:rsidP="003A2D08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★品味南半球英國色彩文化</w:t>
            </w:r>
          </w:p>
          <w:p w:rsidR="001E40C3" w:rsidRPr="00CA1602" w:rsidRDefault="00D57624" w:rsidP="00E378F2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聖派翠克教堂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－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費茲洛花園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－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聯邦廣場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－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維多利亞現代藝術館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－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亞拉河畔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黃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昏夜景遊</w:t>
            </w:r>
          </w:p>
        </w:tc>
      </w:tr>
      <w:tr w:rsidR="00D57624" w:rsidRPr="00861D39" w:rsidTr="003A2D08">
        <w:trPr>
          <w:trHeight w:hRule="exact" w:val="1132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09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CA1602" w:rsidRDefault="00E378F2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丹頓農山及</w:t>
            </w:r>
            <w:r w:rsidR="00A94A21" w:rsidRPr="00CA1602">
              <w:rPr>
                <w:rFonts w:ascii="Arial" w:hAnsi="Arial" w:cs="Arial" w:hint="eastAsia"/>
                <w:color w:val="000000" w:themeColor="text1"/>
              </w:rPr>
              <w:t>飛利浦島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全天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自選行程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E378F2" w:rsidRPr="00CA1602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★漫遊山林間，呼吸夏日香氣，</w:t>
            </w:r>
            <w:r w:rsidR="00E378F2" w:rsidRPr="00CA1602">
              <w:rPr>
                <w:rFonts w:ascii="Arial" w:hAnsi="Arial" w:cs="Arial" w:hint="eastAsia"/>
                <w:color w:val="000000" w:themeColor="text1"/>
              </w:rPr>
              <w:t>蒸汽火車觀光</w:t>
            </w:r>
            <w:r w:rsidRPr="00CA1602">
              <w:rPr>
                <w:rFonts w:ascii="Arial" w:hAnsi="Arial" w:cs="Arial" w:hint="eastAsia"/>
                <w:color w:val="000000" w:themeColor="text1"/>
              </w:rPr>
              <w:t>知性保育之旅</w:t>
            </w:r>
          </w:p>
          <w:p w:rsidR="00D57624" w:rsidRPr="00E378F2" w:rsidRDefault="00E378F2" w:rsidP="00E378F2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FF0000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古董蒸氣火車</w:t>
            </w:r>
            <w:r w:rsidR="00D57624" w:rsidRPr="00CA1602">
              <w:rPr>
                <w:rFonts w:ascii="Arial" w:hAnsi="Arial" w:cs="Arial" w:hint="eastAsia"/>
                <w:color w:val="000000" w:themeColor="text1"/>
              </w:rPr>
              <w:t>－咕咕鳥主題表演餐－菲利浦島</w:t>
            </w:r>
          </w:p>
        </w:tc>
      </w:tr>
      <w:tr w:rsidR="00D57624" w:rsidRPr="00861D39" w:rsidTr="003A2D08">
        <w:trPr>
          <w:trHeight w:hRule="exact" w:val="1404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一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08</w:t>
            </w:r>
            <w:r w:rsidRPr="00861D39">
              <w:rPr>
                <w:rFonts w:ascii="Arial" w:hAnsi="Arial" w:cs="Arial"/>
                <w:b/>
              </w:rPr>
              <w:t>:00~17:30</w:t>
            </w:r>
            <w:r w:rsidRPr="00861D39">
              <w:rPr>
                <w:rFonts w:ascii="Arial" w:hAnsi="Arial" w:cs="Arial" w:hint="eastAsia"/>
                <w:b/>
              </w:rPr>
              <w:t>展覽佈置</w:t>
            </w:r>
          </w:p>
          <w:p w:rsidR="00554D73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13:00 High</w:t>
            </w:r>
            <w:r w:rsidRPr="00861D39">
              <w:rPr>
                <w:rFonts w:ascii="Arial" w:hAnsi="Arial" w:cs="Arial"/>
                <w:b/>
              </w:rPr>
              <w:t xml:space="preserve"> Level Policy Round Table</w:t>
            </w:r>
          </w:p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16:00</w:t>
            </w:r>
            <w:r w:rsidRPr="00861D39">
              <w:rPr>
                <w:rFonts w:ascii="Arial" w:hAnsi="Arial" w:cs="Arial" w:hint="eastAsia"/>
                <w:b/>
              </w:rPr>
              <w:t>大會開幕儀式</w:t>
            </w:r>
          </w:p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861D39">
              <w:rPr>
                <w:rFonts w:ascii="Arial" w:hAnsi="Arial" w:cs="Arial" w:hint="eastAsia"/>
                <w:b/>
              </w:rPr>
              <w:t>17:30</w:t>
            </w:r>
            <w:r w:rsidRPr="00861D39">
              <w:rPr>
                <w:rFonts w:ascii="Arial" w:hAnsi="Arial" w:cs="Arial" w:hint="eastAsia"/>
                <w:b/>
              </w:rPr>
              <w:t>展覽開幕暨歡迎酒會</w:t>
            </w:r>
          </w:p>
        </w:tc>
      </w:tr>
      <w:tr w:rsidR="00D57624" w:rsidRPr="00861D39" w:rsidTr="00861D39">
        <w:trPr>
          <w:trHeight w:hRule="exact" w:val="551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11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二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全日會議、技術參觀、展覽參觀</w:t>
            </w:r>
          </w:p>
        </w:tc>
      </w:tr>
      <w:tr w:rsidR="00D57624" w:rsidRPr="00861D39" w:rsidTr="003A2D08">
        <w:trPr>
          <w:trHeight w:hRule="exact" w:val="737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12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三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A7DE1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全日會議</w:t>
            </w:r>
            <w:r w:rsidRPr="00861D39">
              <w:rPr>
                <w:rFonts w:ascii="Arial" w:hAnsi="Arial" w:cs="Arial"/>
              </w:rPr>
              <w:t>、</w:t>
            </w:r>
            <w:r w:rsidRPr="00861D39">
              <w:rPr>
                <w:rFonts w:ascii="Arial" w:hAnsi="Arial" w:cs="Arial" w:hint="eastAsia"/>
              </w:rPr>
              <w:t>技術參觀、展覽參觀</w:t>
            </w:r>
          </w:p>
          <w:p w:rsidR="00D57624" w:rsidRPr="00861D39" w:rsidRDefault="00D936AF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  <w:b/>
              </w:rPr>
              <w:t>★</w:t>
            </w:r>
            <w:r w:rsidR="00DA7DE1" w:rsidRPr="00861D39">
              <w:rPr>
                <w:rFonts w:ascii="Arial" w:hAnsi="Arial" w:cs="Arial"/>
                <w:b/>
              </w:rPr>
              <w:t>晚上</w:t>
            </w:r>
            <w:r w:rsidR="00DA7DE1" w:rsidRPr="00861D39">
              <w:rPr>
                <w:rFonts w:ascii="Arial" w:hAnsi="Arial" w:cs="Arial"/>
                <w:b/>
              </w:rPr>
              <w:t>19:00</w:t>
            </w:r>
            <w:r w:rsidR="00DA7DE1" w:rsidRPr="00861D39">
              <w:rPr>
                <w:rFonts w:ascii="Arial" w:hAnsi="Arial" w:cs="Arial"/>
                <w:b/>
              </w:rPr>
              <w:t>「台灣之夜」晚宴</w:t>
            </w:r>
          </w:p>
        </w:tc>
      </w:tr>
      <w:tr w:rsidR="00D57624" w:rsidRPr="00861D39" w:rsidTr="00861D39">
        <w:trPr>
          <w:trHeight w:hRule="exact" w:val="543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13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四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57624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全日會議</w:t>
            </w:r>
            <w:r w:rsidRPr="00861D39">
              <w:rPr>
                <w:rFonts w:ascii="Arial" w:hAnsi="Arial" w:cs="Arial" w:hint="eastAsia"/>
              </w:rPr>
              <w:t>、技術參觀、展覽參觀</w:t>
            </w:r>
          </w:p>
        </w:tc>
      </w:tr>
      <w:tr w:rsidR="00D57624" w:rsidRPr="00861D39" w:rsidTr="00861D39">
        <w:trPr>
          <w:trHeight w:hRule="exact" w:val="1004"/>
        </w:trPr>
        <w:tc>
          <w:tcPr>
            <w:tcW w:w="577" w:type="dxa"/>
            <w:vAlign w:val="center"/>
          </w:tcPr>
          <w:p w:rsidR="00D57624" w:rsidRPr="00861D39" w:rsidRDefault="00D57624" w:rsidP="00D57624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D57624" w:rsidRPr="00861D39" w:rsidRDefault="00D57624" w:rsidP="00D57624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Pr="00861D39">
              <w:rPr>
                <w:rFonts w:ascii="Arial" w:hAnsi="Arial" w:cs="Arial" w:hint="eastAsia"/>
              </w:rPr>
              <w:t>14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五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D57624" w:rsidRPr="00861D39" w:rsidRDefault="00D57624" w:rsidP="00D57624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</w:p>
        </w:tc>
        <w:tc>
          <w:tcPr>
            <w:tcW w:w="7088" w:type="dxa"/>
            <w:vAlign w:val="center"/>
          </w:tcPr>
          <w:p w:rsidR="00DA7DE1" w:rsidRPr="00861D39" w:rsidRDefault="00D57624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上午</w:t>
            </w:r>
            <w:r w:rsidR="00DA7DE1" w:rsidRPr="00861D39">
              <w:rPr>
                <w:rFonts w:ascii="Arial" w:hAnsi="Arial" w:cs="Arial" w:hint="eastAsia"/>
              </w:rPr>
              <w:t>會議、技術參觀、展覽參觀</w:t>
            </w:r>
          </w:p>
          <w:p w:rsidR="00D57624" w:rsidRPr="00861D39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14</w:t>
            </w:r>
            <w:r w:rsidRPr="00861D39">
              <w:rPr>
                <w:rFonts w:ascii="Arial" w:hAnsi="Arial" w:cs="Arial"/>
              </w:rPr>
              <w:t>:30</w:t>
            </w:r>
            <w:r w:rsidR="00D57624" w:rsidRPr="00861D39">
              <w:rPr>
                <w:rFonts w:ascii="Arial" w:hAnsi="Arial" w:cs="Arial" w:hint="eastAsia"/>
              </w:rPr>
              <w:t>撤展</w:t>
            </w:r>
          </w:p>
          <w:p w:rsidR="00D57624" w:rsidRPr="00861D39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15</w:t>
            </w:r>
            <w:r w:rsidR="00554D73">
              <w:rPr>
                <w:rFonts w:ascii="Arial" w:hAnsi="Arial" w:cs="Arial"/>
              </w:rPr>
              <w:t>:3</w:t>
            </w:r>
            <w:r w:rsidRPr="00861D39">
              <w:rPr>
                <w:rFonts w:ascii="Arial" w:hAnsi="Arial" w:cs="Arial"/>
              </w:rPr>
              <w:t>0</w:t>
            </w:r>
            <w:r w:rsidRPr="00861D39">
              <w:rPr>
                <w:rFonts w:ascii="Arial" w:hAnsi="Arial" w:cs="Arial" w:hint="eastAsia"/>
              </w:rPr>
              <w:t>閉幕儀式</w:t>
            </w:r>
          </w:p>
        </w:tc>
      </w:tr>
      <w:tr w:rsidR="00FF6F36" w:rsidRPr="00861D39" w:rsidTr="003A2D08">
        <w:trPr>
          <w:trHeight w:hRule="exact" w:val="1554"/>
        </w:trPr>
        <w:tc>
          <w:tcPr>
            <w:tcW w:w="577" w:type="dxa"/>
            <w:vAlign w:val="center"/>
          </w:tcPr>
          <w:p w:rsidR="00FF6F36" w:rsidRPr="00861D39" w:rsidRDefault="00FF6F36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="007427A2" w:rsidRPr="00861D39">
              <w:rPr>
                <w:rFonts w:ascii="Arial" w:hAnsi="Arial" w:cs="Arial" w:hint="eastAsia"/>
              </w:rPr>
              <w:t>15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D57624" w:rsidP="001945DE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墨爾本</w:t>
            </w:r>
            <w:r w:rsidR="00DB1D14" w:rsidRPr="00861D39">
              <w:rPr>
                <w:rFonts w:ascii="Arial" w:hAnsi="Arial" w:cs="Arial"/>
              </w:rPr>
              <w:sym w:font="Wingdings" w:char="F0E0"/>
            </w:r>
            <w:r w:rsidR="00DB1D14"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088" w:type="dxa"/>
            <w:vAlign w:val="center"/>
          </w:tcPr>
          <w:p w:rsidR="00DA7DE1" w:rsidRPr="00CA1602" w:rsidRDefault="00E378F2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維多利亞州大洋路</w:t>
            </w:r>
            <w:r w:rsidR="00DA7DE1" w:rsidRPr="00CA1602">
              <w:rPr>
                <w:rFonts w:ascii="Arial" w:hAnsi="Arial" w:cs="Arial" w:hint="eastAsia"/>
                <w:color w:val="000000" w:themeColor="text1"/>
              </w:rPr>
              <w:t>考察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(</w:t>
            </w:r>
            <w:r w:rsidR="00A87DA4" w:rsidRPr="00CA1602">
              <w:rPr>
                <w:rFonts w:ascii="Arial" w:hAnsi="Arial" w:cs="Arial" w:hint="eastAsia"/>
                <w:color w:val="000000" w:themeColor="text1"/>
              </w:rPr>
              <w:t>全天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自選行程</w:t>
            </w:r>
            <w:r w:rsidR="003A2D08" w:rsidRPr="00CA1602">
              <w:rPr>
                <w:rFonts w:ascii="Arial" w:hAnsi="Arial" w:cs="Arial" w:hint="eastAsia"/>
                <w:color w:val="000000" w:themeColor="text1"/>
              </w:rPr>
              <w:t>)</w:t>
            </w:r>
          </w:p>
          <w:p w:rsidR="00FF6F36" w:rsidRPr="00CA1602" w:rsidRDefault="00DA7DE1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★澳洲大洋路</w:t>
            </w:r>
          </w:p>
          <w:p w:rsidR="00E378F2" w:rsidRPr="00CA1602" w:rsidRDefault="00E378F2" w:rsidP="00E378F2">
            <w:pPr>
              <w:snapToGrid w:val="0"/>
              <w:ind w:leftChars="150" w:left="360" w:right="136"/>
              <w:jc w:val="both"/>
              <w:rPr>
                <w:rFonts w:ascii="Arial" w:hAnsi="Arial" w:cs="Arial"/>
                <w:color w:val="000000" w:themeColor="text1"/>
              </w:rPr>
            </w:pPr>
            <w:r w:rsidRPr="00CA1602">
              <w:rPr>
                <w:rFonts w:ascii="Arial" w:hAnsi="Arial" w:cs="Arial" w:hint="eastAsia"/>
                <w:color w:val="000000" w:themeColor="text1"/>
              </w:rPr>
              <w:t>貝爾斯海灘－十二門徒石－洛克阿德峽谷－脊背岩</w:t>
            </w:r>
          </w:p>
          <w:p w:rsidR="001945DE" w:rsidRPr="00861D39" w:rsidRDefault="00DA7DE1" w:rsidP="003A2D08">
            <w:pPr>
              <w:snapToGrid w:val="0"/>
              <w:spacing w:beforeLines="50" w:before="180"/>
              <w:ind w:leftChars="58" w:left="139" w:right="136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搭乘中華航空</w:t>
            </w:r>
            <w:r w:rsidRPr="00861D39">
              <w:rPr>
                <w:rFonts w:ascii="Arial" w:hAnsi="Arial" w:cs="Arial" w:hint="eastAsia"/>
              </w:rPr>
              <w:t>CI 58 10/15 22:10-05:55+1</w:t>
            </w:r>
          </w:p>
        </w:tc>
      </w:tr>
      <w:tr w:rsidR="005B7FEB" w:rsidRPr="00861D39" w:rsidTr="00861D39">
        <w:trPr>
          <w:trHeight w:hRule="exact" w:val="551"/>
        </w:trPr>
        <w:tc>
          <w:tcPr>
            <w:tcW w:w="577" w:type="dxa"/>
            <w:vAlign w:val="center"/>
          </w:tcPr>
          <w:p w:rsidR="00FF6F36" w:rsidRPr="00861D39" w:rsidRDefault="00DB1D14" w:rsidP="00677CB0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FF6F36" w:rsidRPr="00861D39" w:rsidRDefault="00FF6F36" w:rsidP="00677CB0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 w:rsidR="007427A2" w:rsidRPr="00861D39">
              <w:rPr>
                <w:rFonts w:ascii="Arial" w:hAnsi="Arial" w:cs="Arial" w:hint="eastAsia"/>
              </w:rPr>
              <w:t>16</w:t>
            </w:r>
            <w:r w:rsidRPr="00861D39">
              <w:rPr>
                <w:rFonts w:ascii="Arial" w:hAnsi="Arial" w:cs="Arial"/>
              </w:rPr>
              <w:t>(</w:t>
            </w:r>
            <w:r w:rsidR="00DB1D14" w:rsidRPr="00861D39">
              <w:rPr>
                <w:rFonts w:ascii="Arial" w:hAnsi="Arial" w:cs="Arial" w:hint="eastAsia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FF6F36" w:rsidRPr="00861D39" w:rsidRDefault="00FF6F36" w:rsidP="00677CB0">
            <w:pPr>
              <w:snapToGrid w:val="0"/>
              <w:ind w:firstLineChars="1" w:firstLine="2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 w:hint="eastAsia"/>
              </w:rPr>
              <w:t>台北</w:t>
            </w:r>
          </w:p>
        </w:tc>
        <w:tc>
          <w:tcPr>
            <w:tcW w:w="7088" w:type="dxa"/>
            <w:vAlign w:val="center"/>
          </w:tcPr>
          <w:p w:rsidR="00FF6F36" w:rsidRPr="00861D39" w:rsidRDefault="00CB6708" w:rsidP="00E378F2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10/1</w:t>
            </w:r>
            <w:r w:rsidR="00DA7DE1" w:rsidRPr="00861D39">
              <w:rPr>
                <w:rFonts w:ascii="Arial" w:hAnsi="Arial" w:cs="Arial" w:hint="eastAsia"/>
              </w:rPr>
              <w:t>6</w:t>
            </w:r>
            <w:r w:rsidRPr="00861D39">
              <w:rPr>
                <w:rFonts w:ascii="Arial" w:hAnsi="Arial" w:cs="Arial"/>
              </w:rPr>
              <w:t xml:space="preserve"> </w:t>
            </w:r>
            <w:r w:rsidR="00DA7DE1" w:rsidRPr="00861D39">
              <w:rPr>
                <w:rFonts w:ascii="Arial" w:hAnsi="Arial" w:cs="Arial" w:hint="eastAsia"/>
              </w:rPr>
              <w:t>05</w:t>
            </w:r>
            <w:r w:rsidRPr="00861D39">
              <w:rPr>
                <w:rFonts w:ascii="Arial" w:hAnsi="Arial" w:cs="Arial"/>
              </w:rPr>
              <w:t>:</w:t>
            </w:r>
            <w:r w:rsidR="00DA7DE1" w:rsidRPr="00861D39">
              <w:rPr>
                <w:rFonts w:ascii="Arial" w:hAnsi="Arial" w:cs="Arial" w:hint="eastAsia"/>
              </w:rPr>
              <w:t>5</w:t>
            </w:r>
            <w:r w:rsidR="00DA7DE1" w:rsidRPr="00861D39">
              <w:rPr>
                <w:rFonts w:ascii="Arial" w:hAnsi="Arial" w:cs="Arial"/>
              </w:rPr>
              <w:t>5</w:t>
            </w:r>
            <w:r w:rsidRPr="00861D39">
              <w:rPr>
                <w:rFonts w:ascii="Arial" w:hAnsi="Arial" w:cs="Arial" w:hint="eastAsia"/>
              </w:rPr>
              <w:t>抵達桃園機場</w:t>
            </w:r>
          </w:p>
        </w:tc>
      </w:tr>
    </w:tbl>
    <w:p w:rsidR="00861D39" w:rsidRPr="00454D2F" w:rsidRDefault="00454D2F" w:rsidP="00454D2F">
      <w:pPr>
        <w:snapToGrid w:val="0"/>
        <w:spacing w:beforeLines="20" w:before="72" w:afterLines="20" w:after="72" w:line="340" w:lineRule="exact"/>
        <w:rPr>
          <w:rStyle w:val="aa"/>
          <w:bCs w:val="0"/>
        </w:rPr>
      </w:pPr>
      <w:r w:rsidRPr="00454D2F">
        <w:rPr>
          <w:rStyle w:val="aa"/>
          <w:rFonts w:hint="eastAsia"/>
          <w:bCs w:val="0"/>
        </w:rPr>
        <w:t>※</w:t>
      </w:r>
      <w:r w:rsidRPr="00454D2F">
        <w:rPr>
          <w:rStyle w:val="aa"/>
          <w:bCs w:val="0"/>
        </w:rPr>
        <w:t>B</w:t>
      </w:r>
      <w:r w:rsidRPr="00454D2F">
        <w:rPr>
          <w:rStyle w:val="aa"/>
          <w:bCs w:val="0"/>
        </w:rPr>
        <w:t>團去程航班：</w:t>
      </w:r>
      <w:r w:rsidRPr="00454D2F">
        <w:rPr>
          <w:rStyle w:val="aa"/>
          <w:bCs w:val="0"/>
        </w:rPr>
        <w:t>CI 57 10/09</w:t>
      </w:r>
      <w:r>
        <w:rPr>
          <w:rStyle w:val="aa"/>
          <w:bCs w:val="0"/>
        </w:rPr>
        <w:t xml:space="preserve"> 23:25-1</w:t>
      </w:r>
      <w:r>
        <w:rPr>
          <w:rStyle w:val="aa"/>
          <w:rFonts w:hint="eastAsia"/>
          <w:bCs w:val="0"/>
        </w:rPr>
        <w:t>1</w:t>
      </w:r>
      <w:r w:rsidRPr="00454D2F">
        <w:rPr>
          <w:rStyle w:val="aa"/>
          <w:bCs w:val="0"/>
        </w:rPr>
        <w:t>:45+1</w:t>
      </w:r>
      <w:r w:rsidRPr="00454D2F">
        <w:rPr>
          <w:rStyle w:val="aa"/>
          <w:rFonts w:hint="eastAsia"/>
          <w:bCs w:val="0"/>
        </w:rPr>
        <w:t>，回程同</w:t>
      </w:r>
      <w:r w:rsidRPr="00454D2F">
        <w:rPr>
          <w:rStyle w:val="aa"/>
          <w:rFonts w:hint="eastAsia"/>
          <w:bCs w:val="0"/>
        </w:rPr>
        <w:t>A</w:t>
      </w:r>
      <w:r w:rsidRPr="00454D2F">
        <w:rPr>
          <w:rStyle w:val="aa"/>
          <w:rFonts w:hint="eastAsia"/>
          <w:bCs w:val="0"/>
        </w:rPr>
        <w:t>團。</w:t>
      </w:r>
    </w:p>
    <w:p w:rsidR="0068166D" w:rsidRDefault="0068166D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68166D" w:rsidRDefault="0068166D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</w:p>
    <w:p w:rsidR="00651D1E" w:rsidRPr="00CD7DE3" w:rsidRDefault="00DA7DE1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71A3B6E" wp14:editId="1466A58F">
            <wp:simplePos x="0" y="0"/>
            <wp:positionH relativeFrom="column">
              <wp:posOffset>5676121</wp:posOffset>
            </wp:positionH>
            <wp:positionV relativeFrom="paragraph">
              <wp:posOffset>-41068</wp:posOffset>
            </wp:positionV>
            <wp:extent cx="1008273" cy="528143"/>
            <wp:effectExtent l="0" t="0" r="190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74" cy="53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DE">
        <w:rPr>
          <w:noProof/>
        </w:rPr>
        <w:drawing>
          <wp:anchor distT="0" distB="0" distL="114300" distR="114300" simplePos="0" relativeHeight="251656192" behindDoc="0" locked="0" layoutInCell="1" allowOverlap="1" wp14:anchorId="3B38844E" wp14:editId="02388453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201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6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澳洲墨爾本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3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屆智慧型運輸系統世界大會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 xml:space="preserve"> </w:t>
      </w:r>
    </w:p>
    <w:p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DB1D14" w:rsidRP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登記報名表</w:t>
      </w:r>
      <w:r w:rsid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>ATTN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sz w:val="21"/>
          <w:szCs w:val="21"/>
        </w:rPr>
        <w:t xml:space="preserve">02-2364-3100 ext.14 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     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 </w:t>
      </w:r>
      <w:r w:rsidR="005E17EA">
        <w:rPr>
          <w:rFonts w:ascii="Arial" w:hAnsi="Arial" w:cs="Arial" w:hint="eastAsia"/>
          <w:kern w:val="0"/>
          <w:sz w:val="21"/>
          <w:szCs w:val="21"/>
        </w:rPr>
        <w:t xml:space="preserve">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煩請於</w:t>
      </w:r>
      <w:r w:rsidR="00DA7DE1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7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月</w:t>
      </w:r>
      <w:r w:rsidR="00013DEE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22</w:t>
      </w:r>
      <w:r w:rsidR="003D2541" w:rsidRPr="00692D55">
        <w:rPr>
          <w:rFonts w:ascii="Arial" w:hAnsi="Arial" w:cs="Arial" w:hint="eastAsia"/>
          <w:b/>
          <w:bCs/>
          <w:color w:val="FF0000"/>
          <w:kern w:val="0"/>
          <w:szCs w:val="21"/>
          <w:highlight w:val="yellow"/>
          <w:bdr w:val="single" w:sz="4" w:space="0" w:color="auto"/>
        </w:rPr>
        <w:t>日前回覆！</w:t>
      </w:r>
      <w:r w:rsidR="003D2541">
        <w:rPr>
          <w:rFonts w:ascii="Arial" w:hAnsi="Arial" w:cs="Arial"/>
          <w:kern w:val="0"/>
          <w:sz w:val="21"/>
          <w:szCs w:val="21"/>
        </w:rPr>
        <w:t xml:space="preserve"> </w:t>
      </w:r>
    </w:p>
    <w:p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5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DB1D14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登記報名</w:t>
            </w:r>
            <w:r w:rsidR="005E17EA">
              <w:rPr>
                <w:rFonts w:ascii="Arial" w:hAnsi="Arial" w:cs="Arial"/>
                <w:b/>
              </w:rPr>
              <w:t>表</w:t>
            </w:r>
          </w:p>
        </w:tc>
      </w:tr>
      <w:tr w:rsidR="005E17EA" w:rsidTr="00B13949">
        <w:trPr>
          <w:cantSplit/>
          <w:trHeight w:val="3422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36AF" w:rsidRPr="005C627E" w:rsidRDefault="005E17EA" w:rsidP="00D936AF">
            <w:pPr>
              <w:snapToGrid w:val="0"/>
              <w:spacing w:beforeLines="40" w:before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="00DB1D14"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DA7DE1"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A</w:t>
            </w:r>
            <w:r w:rsidR="00AD377D" w:rsidRPr="005C627E">
              <w:rPr>
                <w:rFonts w:ascii="Arial" w:hAnsi="Arial" w:cs="Arial" w:hint="eastAsia"/>
                <w:b/>
                <w:bCs/>
              </w:rPr>
              <w:t>團，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10/7~16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7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晚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EF3088" w:rsidRPr="005C627E">
              <w:rPr>
                <w:rFonts w:ascii="Arial" w:hAnsi="Arial" w:cs="Arial" w:hint="eastAsia"/>
                <w:b/>
                <w:bCs/>
              </w:rPr>
              <w:t>新台幣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69</w:t>
            </w:r>
            <w:r w:rsidR="00AD377D" w:rsidRPr="005C627E">
              <w:rPr>
                <w:rFonts w:ascii="Arial" w:hAnsi="Arial" w:cs="Arial"/>
                <w:b/>
                <w:bCs/>
              </w:rPr>
              <w:t>,</w:t>
            </w:r>
            <w:r w:rsidR="00560651" w:rsidRPr="005C627E">
              <w:rPr>
                <w:rFonts w:ascii="Arial" w:hAnsi="Arial" w:cs="Arial" w:hint="eastAsia"/>
                <w:b/>
                <w:bCs/>
              </w:rPr>
              <w:t>0</w:t>
            </w:r>
            <w:r w:rsidR="00AD377D" w:rsidRPr="005C627E">
              <w:rPr>
                <w:rFonts w:ascii="Arial" w:hAnsi="Arial" w:cs="Arial" w:hint="eastAsia"/>
                <w:b/>
                <w:bCs/>
              </w:rPr>
              <w:t>00</w:t>
            </w:r>
            <w:r w:rsidR="00AD377D" w:rsidRPr="005C627E">
              <w:rPr>
                <w:rFonts w:ascii="Arial" w:hAnsi="Arial" w:cs="Arial" w:hint="eastAsia"/>
                <w:b/>
                <w:bCs/>
              </w:rPr>
              <w:t>元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/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人</w:t>
            </w:r>
          </w:p>
          <w:p w:rsidR="00560651" w:rsidRPr="005C627E" w:rsidRDefault="00AD377D" w:rsidP="00D936AF">
            <w:pPr>
              <w:snapToGrid w:val="0"/>
              <w:spacing w:afterLines="40" w:after="144"/>
              <w:ind w:left="533"/>
              <w:jc w:val="both"/>
              <w:rPr>
                <w:rFonts w:ascii="Arial" w:hAnsi="Arial" w:cs="Arial"/>
                <w:bCs/>
              </w:rPr>
            </w:pPr>
            <w:r w:rsidRPr="005C627E">
              <w:rPr>
                <w:rFonts w:ascii="Arial" w:hAnsi="Arial" w:cs="Arial" w:hint="eastAsia"/>
                <w:bCs/>
              </w:rPr>
              <w:t>(</w:t>
            </w:r>
            <w:r w:rsidRPr="005C627E">
              <w:rPr>
                <w:rFonts w:ascii="Arial" w:hAnsi="Arial" w:cs="Arial" w:hint="eastAsia"/>
                <w:bCs/>
              </w:rPr>
              <w:t>含機票、澳簽、</w:t>
            </w:r>
            <w:r w:rsidR="00D936AF" w:rsidRPr="005C627E">
              <w:rPr>
                <w:rFonts w:ascii="Arial" w:hAnsi="Arial" w:cs="Arial" w:hint="eastAsia"/>
                <w:bCs/>
              </w:rPr>
              <w:t>台灣之夜晚宴、</w:t>
            </w:r>
            <w:r w:rsidRPr="005C627E">
              <w:rPr>
                <w:rFonts w:ascii="Arial" w:hAnsi="Arial" w:cs="Arial" w:hint="eastAsia"/>
                <w:bCs/>
              </w:rPr>
              <w:t>7</w:t>
            </w:r>
            <w:r w:rsidRPr="005C627E">
              <w:rPr>
                <w:rFonts w:ascii="Arial" w:hAnsi="Arial" w:cs="Arial" w:hint="eastAsia"/>
                <w:bCs/>
              </w:rPr>
              <w:t>晚</w:t>
            </w:r>
            <w:r w:rsidR="00560651" w:rsidRPr="005C627E">
              <w:rPr>
                <w:rFonts w:ascii="Arial" w:hAnsi="Arial" w:cs="Arial" w:hint="eastAsia"/>
                <w:bCs/>
              </w:rPr>
              <w:t>兩人一室</w:t>
            </w:r>
            <w:r w:rsidR="00D936AF" w:rsidRPr="005C627E">
              <w:rPr>
                <w:rFonts w:ascii="Arial" w:hAnsi="Arial" w:cs="Arial" w:hint="eastAsia"/>
                <w:bCs/>
              </w:rPr>
              <w:t>住宿</w:t>
            </w:r>
            <w:r w:rsidR="00560651" w:rsidRPr="005C627E">
              <w:rPr>
                <w:rFonts w:ascii="Arial" w:hAnsi="Arial" w:cs="Arial" w:hint="eastAsia"/>
                <w:bCs/>
              </w:rPr>
              <w:t>，升單人</w:t>
            </w:r>
            <w:r w:rsidR="00B13949" w:rsidRPr="005C627E">
              <w:rPr>
                <w:rFonts w:ascii="Arial" w:hAnsi="Arial" w:cs="Arial" w:hint="eastAsia"/>
                <w:bCs/>
              </w:rPr>
              <w:t>房</w:t>
            </w:r>
            <w:r w:rsidR="00D936AF" w:rsidRPr="005C627E">
              <w:rPr>
                <w:rFonts w:ascii="Arial" w:hAnsi="Arial" w:cs="Arial" w:hint="eastAsia"/>
                <w:bCs/>
              </w:rPr>
              <w:t>加新台幣</w:t>
            </w:r>
            <w:r w:rsidR="00560651" w:rsidRPr="005C627E">
              <w:rPr>
                <w:rFonts w:ascii="Arial" w:hAnsi="Arial" w:cs="Arial" w:hint="eastAsia"/>
                <w:bCs/>
              </w:rPr>
              <w:t>2</w:t>
            </w:r>
            <w:r w:rsidR="0056699B" w:rsidRPr="005C627E">
              <w:rPr>
                <w:rFonts w:ascii="Arial" w:hAnsi="Arial" w:cs="Arial" w:hint="eastAsia"/>
                <w:bCs/>
              </w:rPr>
              <w:t>5</w:t>
            </w:r>
            <w:r w:rsidR="00D936AF" w:rsidRPr="005C627E">
              <w:rPr>
                <w:rFonts w:ascii="Arial" w:hAnsi="Arial" w:cs="Arial" w:hint="eastAsia"/>
                <w:bCs/>
              </w:rPr>
              <w:t>,</w:t>
            </w:r>
            <w:r w:rsidR="00560651" w:rsidRPr="005C627E">
              <w:rPr>
                <w:rFonts w:ascii="Arial" w:hAnsi="Arial" w:cs="Arial" w:hint="eastAsia"/>
                <w:bCs/>
              </w:rPr>
              <w:t>000</w:t>
            </w:r>
            <w:r w:rsidR="00560651" w:rsidRPr="005C627E">
              <w:rPr>
                <w:rFonts w:ascii="Arial" w:hAnsi="Arial" w:cs="Arial" w:hint="eastAsia"/>
                <w:bCs/>
              </w:rPr>
              <w:t>元</w:t>
            </w:r>
            <w:r w:rsidRPr="005C627E">
              <w:rPr>
                <w:rFonts w:ascii="Arial" w:hAnsi="Arial" w:cs="Arial" w:hint="eastAsia"/>
                <w:bCs/>
              </w:rPr>
              <w:t>)</w:t>
            </w:r>
          </w:p>
          <w:p w:rsidR="005C627E" w:rsidRPr="005C627E" w:rsidRDefault="005C627E" w:rsidP="005C627E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是否加訂</w:t>
            </w:r>
            <w:r w:rsidRPr="005C627E">
              <w:rPr>
                <w:rFonts w:ascii="Arial" w:hAnsi="Arial" w:cs="Arial" w:hint="eastAsia"/>
                <w:b/>
                <w:bCs/>
              </w:rPr>
              <w:t>A</w:t>
            </w:r>
            <w:r w:rsidRPr="005C627E">
              <w:rPr>
                <w:rFonts w:ascii="Arial" w:hAnsi="Arial" w:cs="Arial" w:hint="eastAsia"/>
                <w:b/>
                <w:bCs/>
              </w:rPr>
              <w:t>團飯店早餐，新台幣</w:t>
            </w:r>
            <w:r w:rsidRPr="005C627E">
              <w:rPr>
                <w:rFonts w:ascii="Arial" w:hAnsi="Arial" w:cs="Arial" w:hint="eastAsia"/>
                <w:b/>
                <w:bCs/>
              </w:rPr>
              <w:t>625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  <w:r w:rsidRPr="005C627E">
              <w:rPr>
                <w:rFonts w:ascii="Arial" w:hAnsi="Arial" w:cs="Arial" w:hint="eastAsia"/>
                <w:b/>
                <w:bCs/>
              </w:rPr>
              <w:t>/</w:t>
            </w:r>
            <w:r w:rsidRPr="005C627E">
              <w:rPr>
                <w:rFonts w:ascii="Arial" w:hAnsi="Arial" w:cs="Arial" w:hint="eastAsia"/>
                <w:b/>
                <w:bCs/>
              </w:rPr>
              <w:t>天，共計</w:t>
            </w:r>
            <w:r w:rsidRPr="005C627E">
              <w:rPr>
                <w:rFonts w:ascii="Arial" w:hAnsi="Arial" w:cs="Arial" w:hint="eastAsia"/>
                <w:b/>
                <w:bCs/>
              </w:rPr>
              <w:t>7</w:t>
            </w:r>
            <w:r w:rsidRPr="005C627E">
              <w:rPr>
                <w:rFonts w:ascii="Arial" w:hAnsi="Arial" w:cs="Arial" w:hint="eastAsia"/>
                <w:b/>
                <w:bCs/>
              </w:rPr>
              <w:t>天，合新台幣</w:t>
            </w:r>
            <w:r w:rsidRPr="005C627E">
              <w:rPr>
                <w:rFonts w:ascii="Arial" w:hAnsi="Arial" w:cs="Arial" w:hint="eastAsia"/>
                <w:b/>
                <w:bCs/>
              </w:rPr>
              <w:t>4</w:t>
            </w:r>
            <w:r w:rsidRPr="005C627E">
              <w:rPr>
                <w:rFonts w:ascii="Arial" w:hAnsi="Arial" w:cs="Arial"/>
                <w:b/>
                <w:bCs/>
              </w:rPr>
              <w:t>,</w:t>
            </w:r>
            <w:r w:rsidRPr="005C627E">
              <w:rPr>
                <w:rFonts w:ascii="Arial" w:hAnsi="Arial" w:cs="Arial" w:hint="eastAsia"/>
                <w:b/>
                <w:bCs/>
              </w:rPr>
              <w:t>375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  <w:r w:rsidRPr="005C627E">
              <w:rPr>
                <w:rFonts w:ascii="Arial" w:hAnsi="Arial" w:cs="Arial" w:hint="eastAsia"/>
                <w:b/>
                <w:bCs/>
              </w:rPr>
              <w:t>/</w:t>
            </w:r>
            <w:r w:rsidRPr="005C627E">
              <w:rPr>
                <w:rFonts w:ascii="Arial" w:hAnsi="Arial" w:cs="Arial" w:hint="eastAsia"/>
                <w:b/>
                <w:bCs/>
              </w:rPr>
              <w:t>人</w:t>
            </w:r>
          </w:p>
          <w:p w:rsidR="00A31199" w:rsidRPr="005C627E" w:rsidRDefault="00A31199" w:rsidP="00DB1D14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Pr="005C627E">
              <w:rPr>
                <w:rFonts w:ascii="Arial" w:hAnsi="Arial" w:cs="Arial" w:hint="eastAsia"/>
                <w:b/>
                <w:bCs/>
              </w:rPr>
              <w:t>10/8~9</w:t>
            </w:r>
            <w:r w:rsidRPr="005C627E">
              <w:rPr>
                <w:rFonts w:ascii="Arial" w:hAnsi="Arial" w:cs="Arial" w:hint="eastAsia"/>
                <w:b/>
                <w:bCs/>
              </w:rPr>
              <w:t>、</w:t>
            </w:r>
            <w:r w:rsidRPr="005C627E">
              <w:rPr>
                <w:rFonts w:ascii="Arial" w:hAnsi="Arial" w:cs="Arial" w:hint="eastAsia"/>
                <w:b/>
                <w:bCs/>
              </w:rPr>
              <w:t>15</w:t>
            </w:r>
            <w:r w:rsidRPr="005C627E">
              <w:rPr>
                <w:rFonts w:ascii="Arial" w:hAnsi="Arial" w:cs="Arial" w:hint="eastAsia"/>
                <w:b/>
                <w:bCs/>
              </w:rPr>
              <w:t>，</w:t>
            </w:r>
            <w:r w:rsidRPr="005C627E">
              <w:rPr>
                <w:rFonts w:ascii="Arial" w:hAnsi="Arial" w:cs="Arial" w:hint="eastAsia"/>
                <w:b/>
                <w:bCs/>
              </w:rPr>
              <w:t>3</w:t>
            </w:r>
            <w:r w:rsidRPr="005C627E">
              <w:rPr>
                <w:rFonts w:ascii="Arial" w:hAnsi="Arial" w:cs="Arial" w:hint="eastAsia"/>
                <w:b/>
                <w:bCs/>
              </w:rPr>
              <w:t>天遊覽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考察</w:t>
            </w:r>
            <w:r w:rsidRPr="005C627E">
              <w:rPr>
                <w:rFonts w:ascii="Arial" w:hAnsi="Arial" w:cs="Arial" w:hint="eastAsia"/>
                <w:b/>
                <w:bCs/>
              </w:rPr>
              <w:t>行程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(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包餐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)</w:t>
            </w:r>
            <w:r w:rsidRPr="005C627E">
              <w:rPr>
                <w:rFonts w:ascii="Arial" w:hAnsi="Arial" w:cs="Arial" w:hint="eastAsia"/>
                <w:b/>
                <w:bCs/>
              </w:rPr>
              <w:t>，每人</w:t>
            </w:r>
            <w:r w:rsidR="00EF3088" w:rsidRPr="005C627E">
              <w:rPr>
                <w:rFonts w:ascii="Arial" w:hAnsi="Arial" w:cs="Arial" w:hint="eastAsia"/>
                <w:b/>
                <w:bCs/>
              </w:rPr>
              <w:t>新台幣</w:t>
            </w:r>
            <w:r w:rsidR="00560651" w:rsidRPr="005C627E">
              <w:rPr>
                <w:rFonts w:ascii="Arial" w:hAnsi="Arial" w:cs="Arial" w:hint="eastAsia"/>
                <w:b/>
                <w:bCs/>
              </w:rPr>
              <w:t>27</w:t>
            </w:r>
            <w:r w:rsidR="00AD377D" w:rsidRPr="005C627E">
              <w:rPr>
                <w:rFonts w:ascii="Arial" w:hAnsi="Arial" w:cs="Arial"/>
                <w:b/>
                <w:bCs/>
              </w:rPr>
              <w:t>,</w:t>
            </w:r>
            <w:r w:rsidR="00560651" w:rsidRPr="005C627E">
              <w:rPr>
                <w:rFonts w:ascii="Arial" w:hAnsi="Arial" w:cs="Arial" w:hint="eastAsia"/>
                <w:b/>
                <w:bCs/>
              </w:rPr>
              <w:t>0</w:t>
            </w:r>
            <w:r w:rsidR="00AD377D" w:rsidRPr="005C627E">
              <w:rPr>
                <w:rFonts w:ascii="Arial" w:hAnsi="Arial" w:cs="Arial" w:hint="eastAsia"/>
                <w:b/>
                <w:bCs/>
              </w:rPr>
              <w:t>00</w:t>
            </w:r>
            <w:r w:rsidR="00560651"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:rsidR="00D936AF" w:rsidRPr="005C627E" w:rsidRDefault="00A31199" w:rsidP="00D936AF">
            <w:pPr>
              <w:snapToGrid w:val="0"/>
              <w:spacing w:beforeLines="40" w:before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Pr="005C627E">
              <w:rPr>
                <w:rFonts w:ascii="Arial" w:hAnsi="Arial" w:cs="Arial" w:hint="eastAsia"/>
                <w:b/>
                <w:bCs/>
              </w:rPr>
              <w:t>B</w:t>
            </w:r>
            <w:r w:rsidRPr="005C627E">
              <w:rPr>
                <w:rFonts w:ascii="Arial" w:hAnsi="Arial" w:cs="Arial" w:hint="eastAsia"/>
                <w:b/>
                <w:bCs/>
              </w:rPr>
              <w:t>團，</w:t>
            </w:r>
            <w:r w:rsidRPr="005C627E">
              <w:rPr>
                <w:rFonts w:ascii="Arial" w:hAnsi="Arial" w:cs="Arial" w:hint="eastAsia"/>
                <w:b/>
                <w:bCs/>
              </w:rPr>
              <w:t>10/9~16</w:t>
            </w:r>
            <w:r w:rsidRPr="005C627E">
              <w:rPr>
                <w:rFonts w:ascii="Arial" w:hAnsi="Arial" w:cs="Arial" w:hint="eastAsia"/>
                <w:b/>
                <w:bCs/>
              </w:rPr>
              <w:t>，</w:t>
            </w:r>
            <w:r w:rsidRPr="005C627E">
              <w:rPr>
                <w:rFonts w:ascii="Arial" w:hAnsi="Arial" w:cs="Arial" w:hint="eastAsia"/>
                <w:b/>
                <w:bCs/>
              </w:rPr>
              <w:t>5</w:t>
            </w:r>
            <w:r w:rsidRPr="005C627E">
              <w:rPr>
                <w:rFonts w:ascii="Arial" w:hAnsi="Arial" w:cs="Arial" w:hint="eastAsia"/>
                <w:b/>
                <w:bCs/>
              </w:rPr>
              <w:t>晚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，</w:t>
            </w:r>
            <w:r w:rsidR="00EF3088" w:rsidRPr="005C627E">
              <w:rPr>
                <w:rFonts w:ascii="Arial" w:hAnsi="Arial" w:cs="Arial" w:hint="eastAsia"/>
                <w:b/>
                <w:bCs/>
              </w:rPr>
              <w:t>新台幣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59</w:t>
            </w:r>
            <w:r w:rsidR="00AD377D" w:rsidRPr="005C627E">
              <w:rPr>
                <w:rFonts w:ascii="Arial" w:hAnsi="Arial" w:cs="Arial"/>
                <w:b/>
                <w:bCs/>
              </w:rPr>
              <w:t>,</w:t>
            </w:r>
            <w:r w:rsidR="00AD377D" w:rsidRPr="005C627E">
              <w:rPr>
                <w:rFonts w:ascii="Arial" w:hAnsi="Arial" w:cs="Arial" w:hint="eastAsia"/>
                <w:b/>
                <w:bCs/>
              </w:rPr>
              <w:t>000</w:t>
            </w:r>
            <w:r w:rsidR="00EF3088" w:rsidRPr="005C627E">
              <w:rPr>
                <w:rFonts w:ascii="Arial" w:hAnsi="Arial" w:cs="Arial" w:hint="eastAsia"/>
                <w:b/>
                <w:bCs/>
              </w:rPr>
              <w:t>元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/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人</w:t>
            </w:r>
          </w:p>
          <w:p w:rsidR="00A31199" w:rsidRPr="005C627E" w:rsidRDefault="00AD377D" w:rsidP="00D936AF">
            <w:pPr>
              <w:snapToGrid w:val="0"/>
              <w:spacing w:afterLines="40" w:after="144"/>
              <w:ind w:left="533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Cs/>
              </w:rPr>
              <w:t>(</w:t>
            </w:r>
            <w:r w:rsidRPr="005C627E">
              <w:rPr>
                <w:rFonts w:ascii="Arial" w:hAnsi="Arial" w:cs="Arial" w:hint="eastAsia"/>
                <w:bCs/>
              </w:rPr>
              <w:t>含機票、澳簽、</w:t>
            </w:r>
            <w:r w:rsidR="00D936AF" w:rsidRPr="005C627E">
              <w:rPr>
                <w:rFonts w:ascii="Arial" w:hAnsi="Arial" w:cs="Arial" w:hint="eastAsia"/>
                <w:bCs/>
              </w:rPr>
              <w:t>台灣之夜晚宴，</w:t>
            </w:r>
            <w:r w:rsidR="00D936AF" w:rsidRPr="005C627E">
              <w:rPr>
                <w:rFonts w:ascii="Arial" w:hAnsi="Arial" w:cs="Arial" w:hint="eastAsia"/>
                <w:bCs/>
              </w:rPr>
              <w:t>5</w:t>
            </w:r>
            <w:r w:rsidRPr="005C627E">
              <w:rPr>
                <w:rFonts w:ascii="Arial" w:hAnsi="Arial" w:cs="Arial" w:hint="eastAsia"/>
                <w:bCs/>
              </w:rPr>
              <w:t>晚住宿</w:t>
            </w:r>
            <w:r w:rsidR="00560651" w:rsidRPr="005C627E">
              <w:rPr>
                <w:rFonts w:ascii="Arial" w:hAnsi="Arial" w:cs="Arial" w:hint="eastAsia"/>
                <w:bCs/>
              </w:rPr>
              <w:t>兩人一室</w:t>
            </w:r>
            <w:r w:rsidR="00D936AF" w:rsidRPr="005C627E">
              <w:rPr>
                <w:rFonts w:ascii="Arial" w:hAnsi="Arial" w:cs="Arial" w:hint="eastAsia"/>
                <w:bCs/>
              </w:rPr>
              <w:t>，升單人</w:t>
            </w:r>
            <w:r w:rsidR="00B13949" w:rsidRPr="005C627E">
              <w:rPr>
                <w:rFonts w:ascii="Arial" w:hAnsi="Arial" w:cs="Arial" w:hint="eastAsia"/>
                <w:bCs/>
              </w:rPr>
              <w:t>房</w:t>
            </w:r>
            <w:r w:rsidR="00D936AF" w:rsidRPr="005C627E">
              <w:rPr>
                <w:rFonts w:ascii="Arial" w:hAnsi="Arial" w:cs="Arial" w:hint="eastAsia"/>
                <w:bCs/>
              </w:rPr>
              <w:t>加新台幣</w:t>
            </w:r>
            <w:r w:rsidR="00D936AF" w:rsidRPr="005C627E">
              <w:rPr>
                <w:rFonts w:ascii="Arial" w:hAnsi="Arial" w:cs="Arial" w:hint="eastAsia"/>
                <w:bCs/>
              </w:rPr>
              <w:t>1</w:t>
            </w:r>
            <w:r w:rsidR="0056699B" w:rsidRPr="005C627E">
              <w:rPr>
                <w:rFonts w:ascii="Arial" w:hAnsi="Arial" w:cs="Arial" w:hint="eastAsia"/>
                <w:bCs/>
              </w:rPr>
              <w:t>6</w:t>
            </w:r>
            <w:r w:rsidR="00D936AF" w:rsidRPr="005C627E">
              <w:rPr>
                <w:rFonts w:ascii="Arial" w:hAnsi="Arial" w:cs="Arial"/>
                <w:bCs/>
              </w:rPr>
              <w:t>,</w:t>
            </w:r>
            <w:r w:rsidR="00D936AF" w:rsidRPr="005C627E">
              <w:rPr>
                <w:rFonts w:ascii="Arial" w:hAnsi="Arial" w:cs="Arial" w:hint="eastAsia"/>
                <w:bCs/>
              </w:rPr>
              <w:t>000</w:t>
            </w:r>
            <w:r w:rsidR="00D936AF" w:rsidRPr="005C627E">
              <w:rPr>
                <w:rFonts w:ascii="Arial" w:hAnsi="Arial" w:cs="Arial" w:hint="eastAsia"/>
                <w:bCs/>
              </w:rPr>
              <w:t>元</w:t>
            </w:r>
            <w:r w:rsidRPr="005C627E">
              <w:rPr>
                <w:rFonts w:ascii="Arial" w:hAnsi="Arial" w:cs="Arial" w:hint="eastAsia"/>
                <w:bCs/>
              </w:rPr>
              <w:t>)</w:t>
            </w:r>
          </w:p>
          <w:p w:rsidR="005C627E" w:rsidRPr="005C627E" w:rsidRDefault="005C627E" w:rsidP="005C627E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是否加訂</w:t>
            </w:r>
            <w:r w:rsidRPr="005C627E">
              <w:rPr>
                <w:rFonts w:ascii="Arial" w:hAnsi="Arial" w:cs="Arial" w:hint="eastAsia"/>
                <w:b/>
                <w:bCs/>
              </w:rPr>
              <w:t>B</w:t>
            </w:r>
            <w:r w:rsidRPr="005C627E">
              <w:rPr>
                <w:rFonts w:ascii="Arial" w:hAnsi="Arial" w:cs="Arial" w:hint="eastAsia"/>
                <w:b/>
                <w:bCs/>
              </w:rPr>
              <w:t>團飯店早餐，新台幣</w:t>
            </w:r>
            <w:r w:rsidRPr="005C627E">
              <w:rPr>
                <w:rFonts w:ascii="Arial" w:hAnsi="Arial" w:cs="Arial" w:hint="eastAsia"/>
                <w:b/>
                <w:bCs/>
              </w:rPr>
              <w:t>625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  <w:r w:rsidRPr="005C627E">
              <w:rPr>
                <w:rFonts w:ascii="Arial" w:hAnsi="Arial" w:cs="Arial" w:hint="eastAsia"/>
                <w:b/>
                <w:bCs/>
              </w:rPr>
              <w:t>/</w:t>
            </w:r>
            <w:r w:rsidRPr="005C627E">
              <w:rPr>
                <w:rFonts w:ascii="Arial" w:hAnsi="Arial" w:cs="Arial" w:hint="eastAsia"/>
                <w:b/>
                <w:bCs/>
              </w:rPr>
              <w:t>天，共計</w:t>
            </w:r>
            <w:r w:rsidRPr="005C627E">
              <w:rPr>
                <w:rFonts w:ascii="Arial" w:hAnsi="Arial" w:cs="Arial" w:hint="eastAsia"/>
                <w:b/>
                <w:bCs/>
              </w:rPr>
              <w:t>5</w:t>
            </w:r>
            <w:r w:rsidRPr="005C627E">
              <w:rPr>
                <w:rFonts w:ascii="Arial" w:hAnsi="Arial" w:cs="Arial" w:hint="eastAsia"/>
                <w:b/>
                <w:bCs/>
              </w:rPr>
              <w:t>天，合新台幣</w:t>
            </w:r>
            <w:r w:rsidRPr="005C627E">
              <w:rPr>
                <w:rFonts w:ascii="Arial" w:hAnsi="Arial" w:cs="Arial" w:hint="eastAsia"/>
                <w:b/>
                <w:bCs/>
              </w:rPr>
              <w:t>3</w:t>
            </w:r>
            <w:r w:rsidRPr="005C627E">
              <w:rPr>
                <w:rFonts w:ascii="Arial" w:hAnsi="Arial" w:cs="Arial"/>
                <w:b/>
                <w:bCs/>
              </w:rPr>
              <w:t>,</w:t>
            </w:r>
            <w:r w:rsidRPr="005C627E">
              <w:rPr>
                <w:rFonts w:ascii="Arial" w:hAnsi="Arial" w:cs="Arial" w:hint="eastAsia"/>
                <w:b/>
                <w:bCs/>
              </w:rPr>
              <w:t>125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  <w:r w:rsidRPr="005C627E">
              <w:rPr>
                <w:rFonts w:ascii="Arial" w:hAnsi="Arial" w:cs="Arial" w:hint="eastAsia"/>
                <w:b/>
                <w:bCs/>
              </w:rPr>
              <w:t>/</w:t>
            </w:r>
            <w:r w:rsidRPr="005C627E">
              <w:rPr>
                <w:rFonts w:ascii="Arial" w:hAnsi="Arial" w:cs="Arial" w:hint="eastAsia"/>
                <w:b/>
                <w:bCs/>
              </w:rPr>
              <w:t>人</w:t>
            </w:r>
          </w:p>
          <w:p w:rsidR="00B13949" w:rsidRPr="005C627E" w:rsidRDefault="00B13949" w:rsidP="00B13949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參加</w:t>
            </w:r>
            <w:r w:rsidRPr="005C627E">
              <w:rPr>
                <w:rFonts w:ascii="Arial" w:hAnsi="Arial" w:cs="Arial" w:hint="eastAsia"/>
                <w:b/>
                <w:bCs/>
              </w:rPr>
              <w:t>10/15</w:t>
            </w:r>
            <w:r w:rsidRPr="005C627E">
              <w:rPr>
                <w:rFonts w:ascii="Arial" w:hAnsi="Arial" w:cs="Arial" w:hint="eastAsia"/>
                <w:b/>
                <w:bCs/>
              </w:rPr>
              <w:t>，</w:t>
            </w:r>
            <w:r w:rsidRPr="005C627E">
              <w:rPr>
                <w:rFonts w:ascii="Arial" w:hAnsi="Arial" w:cs="Arial" w:hint="eastAsia"/>
                <w:b/>
                <w:bCs/>
              </w:rPr>
              <w:t>1</w:t>
            </w:r>
            <w:r w:rsidRPr="005C627E">
              <w:rPr>
                <w:rFonts w:ascii="Arial" w:hAnsi="Arial" w:cs="Arial" w:hint="eastAsia"/>
                <w:b/>
                <w:bCs/>
              </w:rPr>
              <w:t>天遊覽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考察</w:t>
            </w:r>
            <w:r w:rsidRPr="005C627E">
              <w:rPr>
                <w:rFonts w:ascii="Arial" w:hAnsi="Arial" w:cs="Arial" w:hint="eastAsia"/>
                <w:b/>
                <w:bCs/>
              </w:rPr>
              <w:t>行程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(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包餐</w:t>
            </w:r>
            <w:r w:rsidR="00D6101D" w:rsidRPr="005C627E">
              <w:rPr>
                <w:rFonts w:ascii="Arial" w:hAnsi="Arial" w:cs="Arial" w:hint="eastAsia"/>
                <w:b/>
                <w:bCs/>
              </w:rPr>
              <w:t>)</w:t>
            </w:r>
            <w:r w:rsidRPr="005C627E">
              <w:rPr>
                <w:rFonts w:ascii="Arial" w:hAnsi="Arial" w:cs="Arial" w:hint="eastAsia"/>
                <w:b/>
                <w:bCs/>
              </w:rPr>
              <w:t>，每人新台幣</w:t>
            </w:r>
            <w:r w:rsidR="00265E0E" w:rsidRPr="005C627E">
              <w:rPr>
                <w:rFonts w:ascii="Arial" w:hAnsi="Arial" w:cs="Arial" w:hint="eastAsia"/>
                <w:b/>
                <w:bCs/>
              </w:rPr>
              <w:t>10</w:t>
            </w:r>
            <w:r w:rsidR="00265E0E" w:rsidRPr="005C627E">
              <w:rPr>
                <w:rFonts w:ascii="Arial" w:hAnsi="Arial" w:cs="Arial"/>
                <w:b/>
                <w:bCs/>
              </w:rPr>
              <w:t>,</w:t>
            </w:r>
            <w:r w:rsidR="00265E0E" w:rsidRPr="005C627E">
              <w:rPr>
                <w:rFonts w:ascii="Arial" w:hAnsi="Arial" w:cs="Arial" w:hint="eastAsia"/>
                <w:b/>
                <w:bCs/>
              </w:rPr>
              <w:t>000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:rsidR="00C543DE" w:rsidRPr="005C627E" w:rsidRDefault="00C543DE" w:rsidP="00DB1D14">
            <w:pPr>
              <w:snapToGrid w:val="0"/>
              <w:spacing w:beforeLines="40" w:before="144" w:afterLines="40" w:after="144"/>
              <w:ind w:left="119"/>
              <w:jc w:val="both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□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5C627E">
              <w:rPr>
                <w:rFonts w:ascii="Arial" w:hAnsi="Arial" w:cs="Arial" w:hint="eastAsia"/>
                <w:b/>
                <w:bCs/>
              </w:rPr>
              <w:t>僅參加台灣之夜，每人</w:t>
            </w:r>
            <w:r w:rsidR="00D936AF" w:rsidRPr="005C627E">
              <w:rPr>
                <w:rFonts w:ascii="Arial" w:hAnsi="Arial" w:cs="Arial" w:hint="eastAsia"/>
                <w:b/>
                <w:bCs/>
              </w:rPr>
              <w:t>新台幣</w:t>
            </w:r>
            <w:r w:rsidRPr="005C627E">
              <w:rPr>
                <w:rFonts w:ascii="Arial" w:hAnsi="Arial" w:cs="Arial" w:hint="eastAsia"/>
                <w:b/>
                <w:bCs/>
              </w:rPr>
              <w:t xml:space="preserve"> 2</w:t>
            </w:r>
            <w:r w:rsidR="00A31199" w:rsidRPr="005C627E">
              <w:rPr>
                <w:rFonts w:ascii="Arial" w:hAnsi="Arial" w:cs="Arial" w:hint="eastAsia"/>
                <w:b/>
                <w:bCs/>
              </w:rPr>
              <w:t>,5</w:t>
            </w:r>
            <w:r w:rsidRPr="005C627E">
              <w:rPr>
                <w:rFonts w:ascii="Arial" w:hAnsi="Arial" w:cs="Arial" w:hint="eastAsia"/>
                <w:b/>
                <w:bCs/>
              </w:rPr>
              <w:t>00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:rsidR="00EF3088" w:rsidRPr="00EF3088" w:rsidRDefault="00EF3088" w:rsidP="00AD377D">
            <w:pPr>
              <w:snapToGrid w:val="0"/>
              <w:spacing w:beforeLines="40" w:before="144" w:afterLines="40" w:after="144"/>
              <w:ind w:left="119" w:rightChars="70" w:right="168"/>
              <w:jc w:val="right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共計：新台幣</w:t>
            </w:r>
            <w:r w:rsidRPr="005C627E">
              <w:rPr>
                <w:rFonts w:ascii="Arial" w:hAnsi="Arial" w:cs="Arial" w:hint="eastAsia"/>
                <w:b/>
                <w:bCs/>
                <w:u w:val="single"/>
              </w:rPr>
              <w:t xml:space="preserve">                       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</w:tc>
      </w:tr>
      <w:tr w:rsidR="005E17EA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護照或台胞證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:rsidTr="00C67243">
        <w:trPr>
          <w:cantSplit/>
          <w:trHeight w:val="601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A" w:rsidRDefault="005E17EA" w:rsidP="0068166D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 w:rsidRPr="00D936AF">
              <w:rPr>
                <w:rFonts w:ascii="Arial" w:hAnsi="Arial" w:cs="Arial" w:hint="eastAsia"/>
              </w:rPr>
              <w:t>1,</w:t>
            </w:r>
            <w:r w:rsidR="00FA0749">
              <w:rPr>
                <w:rFonts w:ascii="Arial" w:hAnsi="Arial" w:cs="Arial" w:hint="eastAsia"/>
              </w:rPr>
              <w:t>9</w:t>
            </w:r>
            <w:r w:rsidR="00692D55" w:rsidRPr="00D936AF"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個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68166D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</w:t>
            </w:r>
            <w:r w:rsidR="00C67243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:rsidTr="005C627E">
        <w:trPr>
          <w:cantSplit/>
          <w:trHeight w:hRule="exact" w:val="51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17EA" w:rsidRDefault="005E17EA" w:rsidP="00881E53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</w:tbl>
    <w:p w:rsidR="005E17EA" w:rsidRDefault="005E17EA" w:rsidP="00692D55">
      <w:pPr>
        <w:tabs>
          <w:tab w:val="left" w:pos="4920"/>
        </w:tabs>
        <w:snapToGrid w:val="0"/>
        <w:ind w:right="181"/>
        <w:rPr>
          <w:rFonts w:ascii="Arial" w:hAnsi="Arial" w:cs="Arial"/>
          <w:kern w:val="0"/>
        </w:rPr>
      </w:pPr>
    </w:p>
    <w:tbl>
      <w:tblPr>
        <w:tblW w:w="10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2199"/>
        <w:gridCol w:w="3471"/>
        <w:gridCol w:w="1984"/>
        <w:gridCol w:w="2035"/>
      </w:tblGrid>
      <w:tr w:rsidR="005E17EA" w:rsidTr="005E17EA">
        <w:trPr>
          <w:trHeight w:val="345"/>
          <w:jc w:val="center"/>
        </w:trPr>
        <w:tc>
          <w:tcPr>
            <w:tcW w:w="10534" w:type="dxa"/>
            <w:gridSpan w:val="5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 w:hint="eastAsia"/>
                <w:b/>
                <w:kern w:val="0"/>
              </w:rPr>
              <w:t>隨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</w:rPr>
              <w:t>團</w:t>
            </w:r>
            <w:r>
              <w:rPr>
                <w:rFonts w:ascii="Arial" w:hAnsi="Arial" w:cs="Arial" w:hint="eastAsia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眷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屬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資</w:t>
            </w:r>
            <w:r>
              <w:rPr>
                <w:rFonts w:ascii="Arial" w:hAnsi="Arial" w:cs="Arial"/>
                <w:b/>
                <w:kern w:val="0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</w:rPr>
              <w:t>料</w:t>
            </w:r>
          </w:p>
        </w:tc>
      </w:tr>
      <w:tr w:rsidR="005E17EA" w:rsidTr="005E17EA">
        <w:trPr>
          <w:trHeight w:val="34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199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中文姓名</w:t>
            </w:r>
          </w:p>
        </w:tc>
        <w:tc>
          <w:tcPr>
            <w:tcW w:w="3471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出生年月日</w:t>
            </w:r>
          </w:p>
        </w:tc>
        <w:tc>
          <w:tcPr>
            <w:tcW w:w="2035" w:type="dxa"/>
            <w:noWrap/>
            <w:vAlign w:val="center"/>
          </w:tcPr>
          <w:p w:rsidR="005E17EA" w:rsidRDefault="005E17EA" w:rsidP="00881E53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身份證字號</w:t>
            </w:r>
          </w:p>
        </w:tc>
      </w:tr>
      <w:tr w:rsidR="005E17EA" w:rsidTr="005C627E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</w:tcBorders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1</w:t>
            </w:r>
          </w:p>
        </w:tc>
        <w:tc>
          <w:tcPr>
            <w:tcW w:w="2199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3471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84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035" w:type="dxa"/>
            <w:noWrap/>
            <w:vAlign w:val="center"/>
          </w:tcPr>
          <w:p w:rsidR="005E17EA" w:rsidRDefault="005E17EA" w:rsidP="00881E53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A31199" w:rsidRPr="0068166D" w:rsidRDefault="005E17EA" w:rsidP="00A31199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 w:line="276" w:lineRule="auto"/>
        <w:ind w:leftChars="74" w:left="1796" w:hanging="1618"/>
        <w:rPr>
          <w:rFonts w:ascii="Arial" w:hAnsi="Arial" w:cs="Arial"/>
        </w:rPr>
      </w:pPr>
      <w:r w:rsidRPr="005E17EA">
        <w:rPr>
          <w:rFonts w:ascii="Arial" w:hAnsi="Arial" w:cs="Arial" w:hint="eastAsia"/>
        </w:rPr>
        <w:t>報名截止日期：</w:t>
      </w:r>
      <w:r w:rsidRPr="005E17EA">
        <w:rPr>
          <w:rFonts w:ascii="Arial" w:hAnsi="Arial" w:cs="Arial" w:hint="eastAsia"/>
          <w:b/>
          <w:color w:val="FF0000"/>
        </w:rPr>
        <w:t>201</w:t>
      </w:r>
      <w:r w:rsidR="00A31199">
        <w:rPr>
          <w:rFonts w:ascii="Arial" w:hAnsi="Arial" w:cs="Arial" w:hint="eastAsia"/>
          <w:b/>
          <w:color w:val="FF0000"/>
        </w:rPr>
        <w:t>6</w:t>
      </w:r>
      <w:r w:rsidRPr="005E17EA">
        <w:rPr>
          <w:rFonts w:ascii="Arial" w:hAnsi="Arial" w:cs="Arial" w:hint="eastAsia"/>
          <w:b/>
          <w:color w:val="FF0000"/>
        </w:rPr>
        <w:t>年</w:t>
      </w:r>
      <w:r w:rsidR="00BB5F62">
        <w:rPr>
          <w:rFonts w:ascii="Arial" w:hAnsi="Arial" w:cs="Arial" w:hint="eastAsia"/>
          <w:b/>
          <w:color w:val="FF0000"/>
        </w:rPr>
        <w:t>7</w:t>
      </w:r>
      <w:r w:rsidRPr="005E17EA">
        <w:rPr>
          <w:rFonts w:ascii="Arial" w:hAnsi="Arial" w:cs="Arial" w:hint="eastAsia"/>
          <w:b/>
          <w:color w:val="FF0000"/>
        </w:rPr>
        <w:t>月</w:t>
      </w:r>
      <w:r w:rsidR="00051F5B">
        <w:rPr>
          <w:rFonts w:ascii="Arial" w:hAnsi="Arial" w:cs="Arial" w:hint="eastAsia"/>
          <w:b/>
          <w:color w:val="FF0000"/>
        </w:rPr>
        <w:t>22</w:t>
      </w:r>
      <w:r w:rsidRPr="005E17EA">
        <w:rPr>
          <w:rFonts w:ascii="Arial" w:hAnsi="Arial" w:cs="Arial" w:hint="eastAsia"/>
          <w:b/>
          <w:color w:val="FF0000"/>
        </w:rPr>
        <w:t>日</w:t>
      </w:r>
      <w:r w:rsidR="0068166D">
        <w:rPr>
          <w:rFonts w:ascii="Arial" w:hAnsi="Arial" w:cs="Arial" w:hint="eastAsia"/>
          <w:b/>
          <w:color w:val="FF0000"/>
        </w:rPr>
        <w:t>。</w:t>
      </w:r>
    </w:p>
    <w:p w:rsidR="0068166D" w:rsidRDefault="0068166D" w:rsidP="0068166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276" w:lineRule="auto"/>
        <w:ind w:leftChars="74" w:left="1794" w:hanging="1616"/>
        <w:rPr>
          <w:rFonts w:ascii="Arial" w:hAnsi="Arial" w:cs="Arial"/>
        </w:rPr>
      </w:pPr>
      <w:r w:rsidRPr="0068166D">
        <w:rPr>
          <w:rFonts w:ascii="Arial" w:hAnsi="Arial" w:cs="Arial" w:hint="eastAsia"/>
        </w:rPr>
        <w:t>繳費方式：訂金新台幣</w:t>
      </w:r>
      <w:r w:rsidRPr="0068166D">
        <w:rPr>
          <w:rFonts w:ascii="Arial" w:hAnsi="Arial" w:cs="Arial" w:hint="eastAsia"/>
        </w:rPr>
        <w:t>2</w:t>
      </w:r>
      <w:r w:rsidRPr="0068166D">
        <w:rPr>
          <w:rFonts w:ascii="Arial" w:hAnsi="Arial" w:cs="Arial" w:hint="eastAsia"/>
        </w:rPr>
        <w:t>萬元，由合作承辦旅行社</w:t>
      </w:r>
      <w:r>
        <w:rPr>
          <w:rFonts w:ascii="Arial" w:hAnsi="Arial" w:cs="Arial" w:hint="eastAsia"/>
        </w:rPr>
        <w:t>誠泰</w:t>
      </w:r>
      <w:r w:rsidRPr="0068166D">
        <w:rPr>
          <w:rFonts w:ascii="Arial" w:hAnsi="Arial" w:cs="Arial" w:hint="eastAsia"/>
        </w:rPr>
        <w:t>旅行社收取並開代收轉付證明。</w:t>
      </w:r>
    </w:p>
    <w:p w:rsidR="005E17EA" w:rsidRPr="00A31199" w:rsidRDefault="005E17EA" w:rsidP="00A31199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276" w:lineRule="auto"/>
        <w:ind w:leftChars="74" w:left="1794" w:hanging="1616"/>
        <w:rPr>
          <w:rFonts w:ascii="Arial" w:hAnsi="Arial" w:cs="Arial"/>
        </w:rPr>
      </w:pPr>
      <w:r w:rsidRPr="00A31199">
        <w:rPr>
          <w:rFonts w:ascii="Arial" w:hAnsi="Arial" w:cs="Arial"/>
        </w:rPr>
        <w:t>承辦旅行社：</w:t>
      </w:r>
      <w:r w:rsidR="00A31199" w:rsidRPr="00A31199">
        <w:rPr>
          <w:rFonts w:ascii="Arial" w:hAnsi="Arial" w:cs="Arial" w:hint="eastAsia"/>
        </w:rPr>
        <w:t>誠泰</w:t>
      </w:r>
      <w:r w:rsidR="00410A68" w:rsidRPr="00A31199">
        <w:rPr>
          <w:rFonts w:ascii="Arial" w:hAnsi="Arial" w:cs="Arial" w:hint="eastAsia"/>
        </w:rPr>
        <w:t>旅行社</w:t>
      </w:r>
      <w:r w:rsidRPr="00A31199">
        <w:rPr>
          <w:rFonts w:ascii="Arial" w:hAnsi="Arial" w:cs="Arial" w:hint="eastAsia"/>
        </w:rPr>
        <w:t>，</w:t>
      </w:r>
      <w:r w:rsidR="00A31199" w:rsidRPr="00A31199">
        <w:rPr>
          <w:rFonts w:ascii="Arial" w:hAnsi="Arial" w:cs="Arial" w:hint="eastAsia"/>
        </w:rPr>
        <w:t>交觀甲字</w:t>
      </w:r>
      <w:r w:rsidR="00A31199" w:rsidRPr="00A31199">
        <w:rPr>
          <w:rFonts w:ascii="Arial" w:hAnsi="Arial" w:cs="Arial" w:hint="eastAsia"/>
        </w:rPr>
        <w:t>5910</w:t>
      </w:r>
      <w:r w:rsidR="00A31199" w:rsidRPr="00A31199">
        <w:rPr>
          <w:rFonts w:ascii="Arial" w:hAnsi="Arial" w:cs="Arial" w:hint="eastAsia"/>
        </w:rPr>
        <w:t>號</w:t>
      </w:r>
      <w:r w:rsidR="00A31199" w:rsidRPr="00A31199">
        <w:rPr>
          <w:rFonts w:ascii="Arial" w:hAnsi="Arial" w:cs="Arial" w:hint="eastAsia"/>
        </w:rPr>
        <w:t xml:space="preserve"> (</w:t>
      </w:r>
      <w:r w:rsidR="00A31199" w:rsidRPr="00A31199">
        <w:rPr>
          <w:rFonts w:ascii="Arial" w:hAnsi="Arial" w:cs="Arial" w:hint="eastAsia"/>
        </w:rPr>
        <w:t>甲種旅行業</w:t>
      </w:r>
      <w:r w:rsidR="00A31199" w:rsidRPr="00A31199">
        <w:rPr>
          <w:rFonts w:ascii="Arial" w:hAnsi="Arial" w:cs="Arial" w:hint="eastAsia"/>
        </w:rPr>
        <w:t xml:space="preserve">) </w:t>
      </w:r>
      <w:r w:rsidR="00A31199" w:rsidRPr="00A31199">
        <w:rPr>
          <w:rFonts w:ascii="Arial" w:hAnsi="Arial" w:cs="Arial" w:hint="eastAsia"/>
        </w:rPr>
        <w:t>品保</w:t>
      </w:r>
      <w:r w:rsidR="00A31199" w:rsidRPr="00A31199">
        <w:rPr>
          <w:rFonts w:ascii="Arial" w:hAnsi="Arial" w:cs="Arial" w:hint="eastAsia"/>
        </w:rPr>
        <w:t xml:space="preserve"> (</w:t>
      </w:r>
      <w:r w:rsidR="00A31199" w:rsidRPr="00A31199">
        <w:rPr>
          <w:rFonts w:ascii="Arial" w:hAnsi="Arial" w:cs="Arial" w:hint="eastAsia"/>
        </w:rPr>
        <w:t>北</w:t>
      </w:r>
      <w:r w:rsidR="00B13949">
        <w:rPr>
          <w:rFonts w:ascii="Arial" w:hAnsi="Arial" w:cs="Arial" w:hint="eastAsia"/>
        </w:rPr>
        <w:t>) 1028</w:t>
      </w:r>
      <w:r w:rsidRPr="00A31199">
        <w:rPr>
          <w:rFonts w:ascii="Arial" w:hAnsi="Arial" w:cs="Arial" w:hint="eastAsia"/>
        </w:rPr>
        <w:t>。</w:t>
      </w:r>
    </w:p>
    <w:p w:rsidR="00410A68" w:rsidRDefault="005E17EA" w:rsidP="00410A68">
      <w:pPr>
        <w:snapToGrid w:val="0"/>
        <w:spacing w:line="276" w:lineRule="auto"/>
        <w:ind w:left="539"/>
        <w:rPr>
          <w:rFonts w:ascii="Arial" w:hAnsi="Arial" w:cs="Arial"/>
        </w:rPr>
      </w:pPr>
      <w:r w:rsidRPr="005E17EA">
        <w:rPr>
          <w:rFonts w:ascii="Arial" w:hAnsi="Arial" w:cs="Arial" w:hint="eastAsia"/>
        </w:rPr>
        <w:t>承辦聯絡</w:t>
      </w:r>
      <w:r w:rsidRPr="005E17EA">
        <w:rPr>
          <w:rFonts w:ascii="新細明體" w:hAnsi="新細明體" w:cs="Arial" w:hint="eastAsia"/>
        </w:rPr>
        <w:t>人：</w:t>
      </w:r>
      <w:r w:rsidR="00A31199">
        <w:rPr>
          <w:rFonts w:ascii="新細明體" w:hAnsi="新細明體" w:cs="Arial" w:hint="eastAsia"/>
        </w:rPr>
        <w:t>蔡美玲</w:t>
      </w:r>
      <w:r w:rsidR="00410A68" w:rsidRPr="00410A68">
        <w:rPr>
          <w:rFonts w:ascii="Arial" w:hAnsi="Arial" w:cs="Arial" w:hint="eastAsia"/>
        </w:rPr>
        <w:t>小姐，電話：</w:t>
      </w:r>
      <w:r w:rsidR="00861D39" w:rsidRPr="00861D39">
        <w:rPr>
          <w:rFonts w:ascii="Arial" w:hAnsi="Arial" w:cs="Arial"/>
        </w:rPr>
        <w:t>0</w:t>
      </w:r>
      <w:r w:rsidR="00861D39">
        <w:rPr>
          <w:rFonts w:ascii="Arial" w:hAnsi="Arial" w:cs="Arial"/>
        </w:rPr>
        <w:t>2</w:t>
      </w:r>
      <w:r w:rsidR="00861D39">
        <w:rPr>
          <w:rFonts w:ascii="Arial" w:hAnsi="Arial" w:cs="Arial" w:hint="eastAsia"/>
        </w:rPr>
        <w:t>-</w:t>
      </w:r>
      <w:r w:rsidR="00861D39">
        <w:rPr>
          <w:rFonts w:ascii="Arial" w:hAnsi="Arial" w:cs="Arial"/>
        </w:rPr>
        <w:t>2834</w:t>
      </w:r>
      <w:r w:rsidR="00861D39">
        <w:rPr>
          <w:rFonts w:ascii="Arial" w:hAnsi="Arial" w:cs="Arial" w:hint="eastAsia"/>
        </w:rPr>
        <w:t>-</w:t>
      </w:r>
      <w:r w:rsidR="00861D39" w:rsidRPr="00861D39">
        <w:rPr>
          <w:rFonts w:ascii="Arial" w:hAnsi="Arial" w:cs="Arial"/>
        </w:rPr>
        <w:t>6695</w:t>
      </w:r>
      <w:r w:rsidR="00410A68" w:rsidRPr="00410A68">
        <w:rPr>
          <w:rFonts w:ascii="Arial" w:hAnsi="Arial" w:cs="Arial" w:hint="eastAsia"/>
        </w:rPr>
        <w:t>，手機：</w:t>
      </w:r>
      <w:r w:rsidR="00861D39">
        <w:rPr>
          <w:rFonts w:ascii="Arial" w:hAnsi="Arial" w:cs="Arial"/>
        </w:rPr>
        <w:t>0937</w:t>
      </w:r>
      <w:r w:rsidR="00861D39">
        <w:rPr>
          <w:rFonts w:ascii="Arial" w:hAnsi="Arial" w:cs="Arial" w:hint="eastAsia"/>
        </w:rPr>
        <w:t>-</w:t>
      </w:r>
      <w:r w:rsidR="00861D39">
        <w:rPr>
          <w:rFonts w:ascii="Arial" w:hAnsi="Arial" w:cs="Arial"/>
        </w:rPr>
        <w:t>576</w:t>
      </w:r>
      <w:r w:rsidR="00861D39">
        <w:rPr>
          <w:rFonts w:ascii="Arial" w:hAnsi="Arial" w:cs="Arial" w:hint="eastAsia"/>
        </w:rPr>
        <w:t>-</w:t>
      </w:r>
      <w:r w:rsidR="00861D39" w:rsidRPr="00861D39">
        <w:rPr>
          <w:rFonts w:ascii="Arial" w:hAnsi="Arial" w:cs="Arial"/>
        </w:rPr>
        <w:t>016</w:t>
      </w:r>
    </w:p>
    <w:p w:rsidR="00DA7DE1" w:rsidRPr="005E17EA" w:rsidRDefault="00410A68" w:rsidP="00D936AF">
      <w:pPr>
        <w:snapToGrid w:val="0"/>
        <w:spacing w:line="276" w:lineRule="auto"/>
        <w:ind w:left="539"/>
        <w:rPr>
          <w:rFonts w:ascii="Arial" w:hAnsi="Arial" w:cs="Arial"/>
        </w:rPr>
      </w:pPr>
      <w:r w:rsidRPr="00410A68">
        <w:rPr>
          <w:rFonts w:ascii="Arial" w:hAnsi="Arial" w:cs="Arial" w:hint="eastAsia"/>
        </w:rPr>
        <w:t>E-mail</w:t>
      </w:r>
      <w:r w:rsidRPr="00410A68">
        <w:rPr>
          <w:rFonts w:ascii="Arial" w:hAnsi="Arial" w:cs="Arial" w:hint="eastAsia"/>
        </w:rPr>
        <w:t>：</w:t>
      </w:r>
      <w:hyperlink r:id="rId16" w:history="1">
        <w:r w:rsidR="00861D39" w:rsidRPr="00A22DFC">
          <w:rPr>
            <w:rStyle w:val="a6"/>
            <w:rFonts w:ascii="Arial" w:hAnsi="Arial" w:cs="Arial"/>
          </w:rPr>
          <w:t>meiling.tsai@ubik.com.tw</w:t>
        </w:r>
      </w:hyperlink>
      <w:r w:rsidR="00861D39">
        <w:rPr>
          <w:rFonts w:ascii="Arial" w:hAnsi="Arial" w:cs="Arial" w:hint="eastAsia"/>
        </w:rPr>
        <w:t xml:space="preserve"> </w:t>
      </w:r>
    </w:p>
    <w:p w:rsidR="00410A68" w:rsidRDefault="00A31199" w:rsidP="00410A68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09A7170" wp14:editId="1FFEC87B">
            <wp:simplePos x="0" y="0"/>
            <wp:positionH relativeFrom="column">
              <wp:posOffset>5604370</wp:posOffset>
            </wp:positionH>
            <wp:positionV relativeFrom="paragraph">
              <wp:posOffset>-177</wp:posOffset>
            </wp:positionV>
            <wp:extent cx="1008273" cy="528143"/>
            <wp:effectExtent l="0" t="0" r="1905" b="571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73" cy="52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A68">
        <w:rPr>
          <w:noProof/>
        </w:rPr>
        <w:drawing>
          <wp:anchor distT="0" distB="0" distL="114300" distR="114300" simplePos="0" relativeHeight="251653120" behindDoc="0" locked="0" layoutInCell="1" allowOverlap="1" wp14:anchorId="72B60A81" wp14:editId="4CBDFD36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4" name="圖片 4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6</w:t>
      </w:r>
      <w:r w:rsidR="00410A68">
        <w:rPr>
          <w:rFonts w:ascii="Arial" w:eastAsia="標楷體" w:hAnsi="標楷體" w:cs="Arial" w:hint="eastAsia"/>
          <w:b/>
          <w:kern w:val="0"/>
          <w:sz w:val="32"/>
          <w:szCs w:val="32"/>
        </w:rPr>
        <w:t>年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澳洲墨爾本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第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2</w:t>
      </w:r>
      <w:r w:rsidR="00DA7DE1">
        <w:rPr>
          <w:rFonts w:ascii="Arial" w:eastAsia="標楷體" w:hAnsi="標楷體" w:cs="Arial" w:hint="eastAsia"/>
          <w:b/>
          <w:kern w:val="0"/>
          <w:sz w:val="32"/>
          <w:szCs w:val="32"/>
        </w:rPr>
        <w:t>3</w:t>
      </w:r>
      <w:r w:rsidR="00760AAB"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="00410A68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410A68" w:rsidRPr="00F72BD3" w:rsidRDefault="00410A68" w:rsidP="00410A68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聯合參展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部門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公司電話</w:t>
            </w:r>
          </w:p>
        </w:tc>
        <w:tc>
          <w:tcPr>
            <w:tcW w:w="3752" w:type="dxa"/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410A68" w:rsidRDefault="00410A68" w:rsidP="00881E53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31199" w:rsidTr="00E17E57">
        <w:trPr>
          <w:cantSplit/>
          <w:trHeight w:val="75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A31199" w:rsidRDefault="00A31199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參加主題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A31199" w:rsidRDefault="00A31199" w:rsidP="00A31199">
            <w:pPr>
              <w:rPr>
                <w:rFonts w:ascii="Verdana" w:hAnsi="Verdana"/>
                <w:b/>
                <w:sz w:val="20"/>
              </w:rPr>
            </w:pP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="00B1429A">
              <w:rPr>
                <w:rFonts w:ascii="Verdana" w:hAnsi="Verdana"/>
                <w:b/>
                <w:sz w:val="20"/>
              </w:rPr>
              <w:t>Safe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Smooth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Seamless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Pr="00A31199">
              <w:rPr>
                <w:rFonts w:ascii="Verdana" w:hAnsi="Verdana"/>
                <w:b/>
                <w:sz w:val="20"/>
              </w:rPr>
              <w:t>Sharing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</w:t>
            </w:r>
            <w:r w:rsidR="00AF2B45">
              <w:rPr>
                <w:rFonts w:ascii="Verdana" w:hAnsi="Verdana"/>
                <w:b/>
                <w:sz w:val="20"/>
              </w:rPr>
              <w:t>Sustainab</w:t>
            </w:r>
            <w:r w:rsidRPr="00A31199">
              <w:rPr>
                <w:rFonts w:ascii="Verdana" w:hAnsi="Verdana"/>
                <w:b/>
                <w:sz w:val="20"/>
              </w:rPr>
              <w:t>l</w:t>
            </w:r>
            <w:r w:rsidR="00B1429A">
              <w:rPr>
                <w:rFonts w:ascii="Verdana" w:hAnsi="Verdana" w:hint="eastAsia"/>
                <w:b/>
                <w:sz w:val="20"/>
              </w:rPr>
              <w:t>e</w:t>
            </w:r>
          </w:p>
          <w:p w:rsidR="00013DEE" w:rsidRPr="00A31199" w:rsidRDefault="00E17E57" w:rsidP="00A31199">
            <w:pPr>
              <w:rPr>
                <w:rFonts w:ascii="Verdana" w:hAnsi="Verdana"/>
                <w:b/>
                <w:sz w:val="20"/>
              </w:rPr>
            </w:pP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政策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城市發展</w:t>
            </w:r>
            <w:r w:rsidRPr="00A31199">
              <w:rPr>
                <w:rFonts w:ascii="Verdana" w:hAnsi="Verdana" w:hint="eastAsia"/>
                <w:b/>
                <w:sz w:val="20"/>
              </w:rPr>
              <w:t xml:space="preserve">      </w:t>
            </w:r>
            <w:r w:rsidRPr="00A31199">
              <w:rPr>
                <w:rFonts w:ascii="Verdana" w:hAnsi="Verdana" w:hint="eastAsia"/>
                <w:b/>
                <w:sz w:val="20"/>
              </w:rPr>
              <w:t>□</w:t>
            </w:r>
            <w:r>
              <w:rPr>
                <w:rFonts w:ascii="Verdana" w:hAnsi="Verdana" w:hint="eastAsia"/>
                <w:b/>
                <w:sz w:val="20"/>
              </w:rPr>
              <w:t xml:space="preserve"> ITS</w:t>
            </w:r>
            <w:r>
              <w:rPr>
                <w:rFonts w:ascii="Verdana" w:hAnsi="Verdana" w:hint="eastAsia"/>
                <w:b/>
                <w:sz w:val="20"/>
              </w:rPr>
              <w:t>產業</w:t>
            </w:r>
          </w:p>
        </w:tc>
      </w:tr>
      <w:tr w:rsidR="00410A68" w:rsidTr="00E17E57">
        <w:trPr>
          <w:cantSplit/>
          <w:trHeight w:val="2223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展示項目</w:t>
            </w:r>
          </w:p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英文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410A68" w:rsidTr="00881E53">
        <w:trPr>
          <w:cantSplit/>
          <w:trHeight w:val="776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410A68" w:rsidRPr="00346214" w:rsidRDefault="00E17E57" w:rsidP="003D6AD5">
            <w:pPr>
              <w:snapToGrid w:val="0"/>
              <w:jc w:val="both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每一單位</w:t>
            </w:r>
            <w:r w:rsidR="00410A68" w:rsidRPr="00346214">
              <w:rPr>
                <w:rFonts w:ascii="Verdana" w:hAnsi="Verdana" w:hint="eastAsia"/>
              </w:rPr>
              <w:t>新台幣</w:t>
            </w:r>
            <w:r>
              <w:rPr>
                <w:rFonts w:ascii="Verdana" w:hAnsi="Verdana" w:hint="eastAsia"/>
              </w:rPr>
              <w:t>20</w:t>
            </w:r>
            <w:r w:rsidR="00436699">
              <w:rPr>
                <w:rFonts w:ascii="Verdana" w:hAnsi="Verdana" w:hint="eastAsia"/>
              </w:rPr>
              <w:t>~30</w:t>
            </w:r>
            <w:r w:rsidR="00410A68" w:rsidRPr="00346214">
              <w:rPr>
                <w:rFonts w:ascii="Verdana" w:hAnsi="Verdana" w:hint="eastAsia"/>
              </w:rPr>
              <w:t>萬元整</w:t>
            </w:r>
            <w:r w:rsidR="00410A68">
              <w:rPr>
                <w:rFonts w:ascii="Verdana" w:hAnsi="Verdana" w:hint="eastAsia"/>
              </w:rPr>
              <w:t>。</w:t>
            </w:r>
            <w:r w:rsidR="00436699" w:rsidRPr="00436699">
              <w:rPr>
                <w:rFonts w:ascii="Verdana" w:hAnsi="Verdana" w:hint="eastAsia"/>
              </w:rPr>
              <w:t>(</w:t>
            </w:r>
            <w:r w:rsidR="00436699" w:rsidRPr="00436699">
              <w:rPr>
                <w:rFonts w:ascii="Verdana" w:hAnsi="Verdana" w:hint="eastAsia"/>
              </w:rPr>
              <w:t>以各主題區參展單位數確認</w:t>
            </w:r>
            <w:r w:rsidR="00436699" w:rsidRPr="00436699">
              <w:rPr>
                <w:rFonts w:ascii="Verdana" w:hAnsi="Verdana" w:hint="eastAsia"/>
              </w:rPr>
              <w:t>)</w:t>
            </w:r>
          </w:p>
        </w:tc>
      </w:tr>
      <w:tr w:rsidR="00410A68" w:rsidTr="00881E53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410A68" w:rsidTr="00881E53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410A68" w:rsidTr="00881E53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410A68" w:rsidRDefault="00410A68" w:rsidP="00881E5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410A68" w:rsidRDefault="00410A68" w:rsidP="00881E53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r>
              <w:rPr>
                <w:rFonts w:ascii="Verdana" w:eastAsia="新細明體" w:hAnsi="Verdana" w:hint="eastAsia"/>
                <w:sz w:val="18"/>
              </w:rPr>
              <w:t>世華銀行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 w:rsidR="00760AAB">
              <w:rPr>
                <w:rFonts w:ascii="Verdana" w:eastAsia="新細明體" w:hAnsi="Verdana" w:hint="eastAsia"/>
                <w:sz w:val="18"/>
              </w:rPr>
              <w:t>社團法人中華智慧運輸</w:t>
            </w:r>
            <w:r>
              <w:rPr>
                <w:rFonts w:ascii="Verdana" w:eastAsia="新細明體" w:hAnsi="Verdana" w:hint="eastAsia"/>
                <w:sz w:val="18"/>
              </w:rPr>
              <w:t>協會</w:t>
            </w:r>
          </w:p>
          <w:p w:rsidR="00410A68" w:rsidRDefault="00410A68" w:rsidP="00881E5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410A68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 w:rsidR="00760AAB">
              <w:rPr>
                <w:rFonts w:ascii="Verdana" w:hAnsi="Verdana" w:hint="eastAsia"/>
                <w:sz w:val="18"/>
              </w:rPr>
              <w:t>社團法人中華智慧運輸</w:t>
            </w:r>
            <w:r>
              <w:rPr>
                <w:rFonts w:ascii="Verdana" w:hAnsi="Verdana" w:hint="eastAsia"/>
                <w:sz w:val="18"/>
              </w:rPr>
              <w:t>協會</w:t>
            </w:r>
          </w:p>
          <w:p w:rsidR="00410A68" w:rsidRPr="00F72BD3" w:rsidRDefault="00410A68" w:rsidP="00881E5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410A68" w:rsidRDefault="00410A68" w:rsidP="00881E53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410A68" w:rsidRDefault="00410A68" w:rsidP="00881E5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410A68" w:rsidRDefault="00410A68" w:rsidP="00410A68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410A68" w:rsidRPr="008718E4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報名一週內時繳交訂金新台幣</w:t>
      </w:r>
      <w:r w:rsidR="00E17E57">
        <w:rPr>
          <w:rFonts w:cs="Arial" w:hint="eastAsia"/>
          <w:b/>
          <w:color w:val="FF0000"/>
          <w:sz w:val="22"/>
        </w:rPr>
        <w:t>10</w:t>
      </w:r>
      <w:r w:rsidRPr="00E00A8D">
        <w:rPr>
          <w:rFonts w:cs="Arial" w:hint="eastAsia"/>
          <w:b/>
          <w:color w:val="FF0000"/>
          <w:sz w:val="22"/>
        </w:rPr>
        <w:t>萬元整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</w:t>
      </w:r>
      <w:r w:rsidR="00B13949">
        <w:rPr>
          <w:rFonts w:cs="Arial" w:hint="eastAsia"/>
          <w:b/>
          <w:bCs/>
          <w:color w:val="FF0000"/>
          <w:sz w:val="22"/>
        </w:rPr>
        <w:t>6</w:t>
      </w:r>
      <w:r>
        <w:rPr>
          <w:rFonts w:cs="Arial" w:hint="eastAsia"/>
          <w:b/>
          <w:bCs/>
          <w:color w:val="FF0000"/>
          <w:sz w:val="22"/>
        </w:rPr>
        <w:t>年</w:t>
      </w:r>
      <w:r w:rsidR="00B13949">
        <w:rPr>
          <w:rFonts w:cs="Arial" w:hint="eastAsia"/>
          <w:b/>
          <w:bCs/>
          <w:color w:val="FF0000"/>
          <w:sz w:val="22"/>
        </w:rPr>
        <w:t>7</w:t>
      </w:r>
      <w:r>
        <w:rPr>
          <w:rFonts w:cs="Arial" w:hint="eastAsia"/>
          <w:b/>
          <w:bCs/>
          <w:color w:val="FF0000"/>
          <w:sz w:val="22"/>
        </w:rPr>
        <w:t>月</w:t>
      </w:r>
      <w:r w:rsidR="00051F5B">
        <w:rPr>
          <w:rFonts w:cs="Arial" w:hint="eastAsia"/>
          <w:b/>
          <w:bCs/>
          <w:color w:val="FF0000"/>
          <w:sz w:val="22"/>
        </w:rPr>
        <w:t>22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本會將依承租展位數量及報名繳費時間，選定展位位置。</w:t>
      </w:r>
    </w:p>
    <w:p w:rsidR="00410A68" w:rsidRDefault="00410A68" w:rsidP="00410A68">
      <w:pPr>
        <w:numPr>
          <w:ilvl w:val="0"/>
          <w:numId w:val="4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參展費用包含統一裝潢，如有其他需求由參展單位負擔費用。</w:t>
      </w:r>
    </w:p>
    <w:p w:rsidR="00410A68" w:rsidRPr="00E91013" w:rsidRDefault="00410A68" w:rsidP="00410A68">
      <w:pPr>
        <w:numPr>
          <w:ilvl w:val="0"/>
          <w:numId w:val="4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222A4" wp14:editId="0317D056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0A68" w:rsidRPr="00FE20FB" w:rsidRDefault="00410A68" w:rsidP="00410A68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410A68" w:rsidRDefault="00410A68" w:rsidP="00410A6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410A68" w:rsidRPr="00FE20FB" w:rsidRDefault="00410A68" w:rsidP="00410A68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19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22A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05pt;margin-top:21.65pt;width:518.1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" filled="f" strokeweight="2pt">
                <v:stroke dashstyle="dash" linestyle="thinThin"/>
                <v:textbox>
                  <w:txbxContent>
                    <w:p w:rsidR="00410A68" w:rsidRPr="00FE20FB" w:rsidRDefault="00410A68" w:rsidP="00410A68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410A68" w:rsidRDefault="00410A68" w:rsidP="00410A68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410A68" w:rsidRPr="00FE20FB" w:rsidRDefault="00410A68" w:rsidP="00410A68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0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21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:rsidR="00410A68" w:rsidRDefault="00410A68" w:rsidP="00410A68"/>
    <w:p w:rsidR="00410A68" w:rsidRDefault="00410A68" w:rsidP="00410A68"/>
    <w:p w:rsidR="00410A68" w:rsidRDefault="00410A68" w:rsidP="00410A68"/>
    <w:p w:rsidR="00410A68" w:rsidRDefault="00410A68" w:rsidP="00410A68"/>
    <w:p w:rsidR="00FE20FB" w:rsidRDefault="00FE20FB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p w:rsidR="002529B3" w:rsidRDefault="002529B3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p w:rsidR="002529B3" w:rsidRDefault="002529B3" w:rsidP="002529B3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noProof/>
          <w:color w:val="800080"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4E36C992" wp14:editId="26DFD576">
            <wp:simplePos x="0" y="0"/>
            <wp:positionH relativeFrom="column">
              <wp:posOffset>5604370</wp:posOffset>
            </wp:positionH>
            <wp:positionV relativeFrom="paragraph">
              <wp:posOffset>-177</wp:posOffset>
            </wp:positionV>
            <wp:extent cx="1008273" cy="528143"/>
            <wp:effectExtent l="0" t="0" r="1905" b="571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ITSWC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73" cy="52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40CC729" wp14:editId="2941720C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741045" cy="581025"/>
            <wp:effectExtent l="0" t="0" r="1905" b="9525"/>
            <wp:wrapNone/>
            <wp:docPr id="8" name="圖片 8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201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6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年澳洲墨爾本第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23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:rsidR="002529B3" w:rsidRPr="00F72BD3" w:rsidRDefault="002529B3" w:rsidP="002529B3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展場會議室登記</w:t>
      </w:r>
      <w:r w:rsidR="00D84840"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1513"/>
        <w:gridCol w:w="2411"/>
        <w:gridCol w:w="890"/>
        <w:gridCol w:w="10"/>
        <w:gridCol w:w="1530"/>
        <w:gridCol w:w="2727"/>
      </w:tblGrid>
      <w:tr w:rsidR="002529B3" w:rsidTr="009A7705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:rsidR="002529B3" w:rsidRDefault="007561DE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名稱</w:t>
            </w:r>
          </w:p>
        </w:tc>
        <w:tc>
          <w:tcPr>
            <w:tcW w:w="9081" w:type="dxa"/>
            <w:gridSpan w:val="6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6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:rsidR="002529B3" w:rsidRDefault="007561DE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924" w:type="dxa"/>
            <w:gridSpan w:val="2"/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vAlign w:val="center"/>
          </w:tcPr>
          <w:p w:rsidR="002529B3" w:rsidRDefault="007561DE" w:rsidP="009A7705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2529B3"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gridSpan w:val="3"/>
            <w:tcBorders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9A770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6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924" w:type="dxa"/>
            <w:gridSpan w:val="2"/>
            <w:tcBorders>
              <w:top w:val="double" w:sz="6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top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gridSpan w:val="3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gridSpan w:val="3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529B3" w:rsidTr="00777775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924" w:type="dxa"/>
            <w:gridSpan w:val="2"/>
            <w:tcBorders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tcBorders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gridSpan w:val="3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Default="002529B3" w:rsidP="009A7705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84840" w:rsidTr="002529B3">
        <w:trPr>
          <w:cantSplit/>
          <w:trHeight w:val="75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D84840" w:rsidRDefault="00D84840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會議室資訊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7561DE" w:rsidRDefault="007561DE" w:rsidP="00D84840">
            <w:pPr>
              <w:rPr>
                <w:rFonts w:ascii="Verdana" w:hAnsi="Verdana"/>
                <w:sz w:val="20"/>
              </w:rPr>
            </w:pPr>
            <w:r w:rsidRPr="007561DE">
              <w:rPr>
                <w:rFonts w:ascii="Verdana" w:hAnsi="Verdana" w:hint="eastAsia"/>
                <w:sz w:val="20"/>
              </w:rPr>
              <w:t>會議室：</w:t>
            </w:r>
            <w:r w:rsidRPr="007561DE">
              <w:rPr>
                <w:rFonts w:ascii="Verdana" w:hAnsi="Verdana"/>
                <w:sz w:val="20"/>
              </w:rPr>
              <w:t>Hospitality Suite</w:t>
            </w:r>
            <w:r w:rsidRPr="007561DE">
              <w:rPr>
                <w:rFonts w:ascii="Verdana" w:hAnsi="Verdana" w:hint="eastAsia"/>
                <w:sz w:val="20"/>
              </w:rPr>
              <w:t xml:space="preserve"> #4</w:t>
            </w:r>
          </w:p>
          <w:p w:rsidR="00D84840" w:rsidRPr="007561DE" w:rsidRDefault="007561DE" w:rsidP="006B1503">
            <w:pPr>
              <w:rPr>
                <w:rFonts w:ascii="Verdana" w:hAnsi="Verdana"/>
                <w:sz w:val="20"/>
              </w:rPr>
            </w:pPr>
            <w:r w:rsidRPr="007561DE">
              <w:rPr>
                <w:rFonts w:ascii="Verdana" w:hAnsi="Verdana" w:hint="eastAsia"/>
                <w:sz w:val="20"/>
              </w:rPr>
              <w:t>設置類別：</w:t>
            </w:r>
            <w:r w:rsidR="00D84840" w:rsidRPr="007561DE">
              <w:rPr>
                <w:rFonts w:ascii="Verdana" w:hAnsi="Verdana"/>
                <w:sz w:val="20"/>
              </w:rPr>
              <w:t>120 theatre, 60 classroom,80 cocktail or 60 banquet style</w:t>
            </w:r>
          </w:p>
        </w:tc>
      </w:tr>
      <w:tr w:rsidR="002529B3" w:rsidTr="007561DE">
        <w:trPr>
          <w:cantSplit/>
          <w:trHeight w:val="52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:rsidR="002529B3" w:rsidRDefault="002529B3" w:rsidP="009A770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舉辦活動名稱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2529B3" w:rsidRPr="00A31199" w:rsidRDefault="002529B3" w:rsidP="009A770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 w:hint="eastAsia"/>
                <w:b/>
                <w:sz w:val="20"/>
              </w:rPr>
              <w:t>(</w:t>
            </w:r>
            <w:r>
              <w:rPr>
                <w:rFonts w:ascii="Verdana" w:hAnsi="Verdana" w:hint="eastAsia"/>
                <w:b/>
                <w:sz w:val="20"/>
              </w:rPr>
              <w:t>英文</w:t>
            </w:r>
            <w:r>
              <w:rPr>
                <w:rFonts w:ascii="Verdana" w:hAnsi="Verdana" w:hint="eastAsia"/>
                <w:b/>
                <w:sz w:val="20"/>
              </w:rPr>
              <w:t>)</w:t>
            </w: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777775" w:rsidRDefault="00777775" w:rsidP="007561DE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選擇</w:t>
            </w:r>
          </w:p>
          <w:p w:rsidR="00777775" w:rsidRDefault="00777775" w:rsidP="007561DE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會議室時段</w:t>
            </w:r>
          </w:p>
        </w:tc>
        <w:tc>
          <w:tcPr>
            <w:tcW w:w="151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10/11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星期二</w:t>
            </w:r>
          </w:p>
        </w:tc>
        <w:tc>
          <w:tcPr>
            <w:tcW w:w="243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10/12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星期三</w:t>
            </w:r>
          </w:p>
        </w:tc>
        <w:tc>
          <w:tcPr>
            <w:tcW w:w="27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10/13</w:t>
            </w:r>
          </w:p>
          <w:p w:rsidR="00777775" w:rsidRDefault="00777775" w:rsidP="002529B3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星期四</w:t>
            </w: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777775" w:rsidRDefault="00777775" w:rsidP="009A770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D84840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09:00~12:00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77775" w:rsidTr="00E17E57">
        <w:trPr>
          <w:cantSplit/>
          <w:trHeight w:val="495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77775" w:rsidRDefault="000E4A1B" w:rsidP="00D84840">
            <w:pPr>
              <w:snapToGrid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14:00~17</w:t>
            </w:r>
            <w:r w:rsidR="00845E7E">
              <w:rPr>
                <w:rFonts w:ascii="Verdana" w:hAnsi="Verdana" w:hint="eastAsia"/>
                <w:sz w:val="20"/>
              </w:rPr>
              <w:t>:</w:t>
            </w:r>
            <w:r w:rsidR="00777775">
              <w:rPr>
                <w:rFonts w:ascii="Verdana" w:hAnsi="Verdana" w:hint="eastAsia"/>
                <w:sz w:val="20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reeDEmboss" w:sz="12" w:space="0" w:color="auto"/>
            </w:tcBorders>
            <w:vAlign w:val="center"/>
          </w:tcPr>
          <w:p w:rsidR="00777775" w:rsidRDefault="00777775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561DE" w:rsidTr="00777775">
        <w:trPr>
          <w:cantSplit/>
          <w:trHeight w:val="54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7561DE" w:rsidRDefault="007561DE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會議室設置</w:t>
            </w:r>
          </w:p>
        </w:tc>
        <w:tc>
          <w:tcPr>
            <w:tcW w:w="4824" w:type="dxa"/>
            <w:gridSpan w:val="4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561DE" w:rsidRPr="007561DE" w:rsidRDefault="007561DE" w:rsidP="007561DE">
            <w:pPr>
              <w:rPr>
                <w:rFonts w:ascii="Verdana" w:hAnsi="Verdana"/>
              </w:rPr>
            </w:pPr>
            <w:r w:rsidRPr="007561DE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教室型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劇院型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雞尾酒會</w:t>
            </w:r>
            <w:r w:rsidRPr="007561DE"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 w:rsidRPr="007561DE">
              <w:rPr>
                <w:rFonts w:ascii="Verdana" w:hAnsi="Verdana" w:hint="eastAsia"/>
                <w:sz w:val="20"/>
              </w:rPr>
              <w:t>其他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1DE" w:rsidRPr="00346214" w:rsidRDefault="007561DE" w:rsidP="007561DE">
            <w:pPr>
              <w:jc w:val="center"/>
              <w:rPr>
                <w:rFonts w:ascii="Verdana" w:hAnsi="Verdana"/>
              </w:rPr>
            </w:pPr>
            <w:r w:rsidRPr="007561DE">
              <w:rPr>
                <w:rFonts w:ascii="Verdana" w:hAnsi="Verdana" w:hint="eastAsia"/>
                <w:sz w:val="20"/>
              </w:rPr>
              <w:t>其他需求</w:t>
            </w:r>
          </w:p>
        </w:tc>
        <w:tc>
          <w:tcPr>
            <w:tcW w:w="2727" w:type="dxa"/>
            <w:tcBorders>
              <w:top w:val="double" w:sz="6" w:space="0" w:color="auto"/>
              <w:left w:val="single" w:sz="4" w:space="0" w:color="auto"/>
              <w:right w:val="threeDEmboss" w:sz="12" w:space="0" w:color="auto"/>
            </w:tcBorders>
            <w:vAlign w:val="center"/>
          </w:tcPr>
          <w:p w:rsidR="007561DE" w:rsidRPr="00346214" w:rsidRDefault="007561DE" w:rsidP="002529B3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2529B3" w:rsidTr="007561DE">
        <w:trPr>
          <w:cantSplit/>
          <w:trHeight w:val="522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:rsidR="002529B3" w:rsidRPr="00346214" w:rsidRDefault="00066C4F" w:rsidP="00845E7E">
            <w:pPr>
              <w:snapToGrid w:val="0"/>
              <w:jc w:val="both"/>
              <w:rPr>
                <w:rFonts w:ascii="Verdana" w:hAnsi="Verdana"/>
              </w:rPr>
            </w:pPr>
            <w:r w:rsidRPr="007561DE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參展單位免費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 w:rsidRPr="007561DE">
              <w:rPr>
                <w:rFonts w:ascii="Verdana" w:hAnsi="Verdana" w:hint="eastAsia"/>
                <w:sz w:val="20"/>
              </w:rPr>
              <w:t>□</w:t>
            </w:r>
            <w:r w:rsidRPr="007561DE"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每一時段新台幣</w:t>
            </w:r>
            <w:r w:rsidR="000E4A1B">
              <w:rPr>
                <w:rFonts w:ascii="Verdana" w:hAnsi="Verdana" w:hint="eastAsia"/>
                <w:sz w:val="20"/>
              </w:rPr>
              <w:t>3</w:t>
            </w:r>
            <w:r>
              <w:rPr>
                <w:rFonts w:ascii="Verdana" w:hAnsi="Verdana" w:hint="eastAsia"/>
                <w:sz w:val="20"/>
              </w:rPr>
              <w:t>萬元</w:t>
            </w:r>
          </w:p>
        </w:tc>
      </w:tr>
      <w:tr w:rsidR="002529B3" w:rsidTr="009A7705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6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2529B3" w:rsidTr="00777775">
        <w:trPr>
          <w:cantSplit/>
          <w:trHeight w:hRule="exact" w:val="441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B3" w:rsidRDefault="002529B3" w:rsidP="002529B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2529B3" w:rsidTr="00777775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2529B3" w:rsidRDefault="002529B3" w:rsidP="002529B3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:rsidR="002529B3" w:rsidRDefault="002529B3" w:rsidP="002529B3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  <w:r w:rsidR="007561DE">
              <w:rPr>
                <w:rFonts w:ascii="Verdana" w:eastAsia="新細明體" w:hAnsi="Verdana" w:hint="eastAsia"/>
                <w:b/>
                <w:bCs/>
                <w:sz w:val="18"/>
              </w:rPr>
              <w:t>：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r>
              <w:rPr>
                <w:rFonts w:ascii="Verdana" w:eastAsia="新細明體" w:hAnsi="Verdana" w:hint="eastAsia"/>
                <w:sz w:val="18"/>
              </w:rPr>
              <w:t>世華銀行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社團法人中華智慧運輸協會</w:t>
            </w:r>
          </w:p>
          <w:p w:rsidR="002529B3" w:rsidRDefault="002529B3" w:rsidP="002529B3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:rsidR="002529B3" w:rsidRDefault="002529B3" w:rsidP="002529B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>
              <w:rPr>
                <w:rFonts w:ascii="Verdana" w:hAnsi="Verdana" w:hint="eastAsia"/>
                <w:sz w:val="18"/>
              </w:rPr>
              <w:t>社團法人中華智慧運輸協會</w:t>
            </w:r>
          </w:p>
          <w:p w:rsidR="002529B3" w:rsidRPr="00F72BD3" w:rsidRDefault="002529B3" w:rsidP="002529B3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 w:rsidRPr="007561DE">
              <w:rPr>
                <w:rFonts w:ascii="Verdana" w:hAnsi="Verdana" w:hint="eastAsia"/>
                <w:b/>
                <w:bCs/>
                <w:sz w:val="18"/>
              </w:rPr>
              <w:t>本會地址：</w:t>
            </w:r>
            <w:r>
              <w:rPr>
                <w:rFonts w:ascii="Verdana" w:hAnsi="Verdana" w:hint="eastAsia"/>
                <w:sz w:val="18"/>
              </w:rPr>
              <w:t>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2529B3" w:rsidRDefault="002529B3" w:rsidP="002529B3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:rsidR="002529B3" w:rsidRDefault="002529B3" w:rsidP="002529B3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:rsidR="002529B3" w:rsidRDefault="002529B3" w:rsidP="002529B3">
      <w:pPr>
        <w:rPr>
          <w:sz w:val="22"/>
        </w:rPr>
      </w:pPr>
      <w:r>
        <w:rPr>
          <w:rFonts w:hint="eastAsia"/>
          <w:sz w:val="22"/>
        </w:rPr>
        <w:t>參展辦法：</w:t>
      </w:r>
    </w:p>
    <w:p w:rsidR="002529B3" w:rsidRPr="008718E4" w:rsidRDefault="002529B3" w:rsidP="002529B3">
      <w:pPr>
        <w:numPr>
          <w:ilvl w:val="0"/>
          <w:numId w:val="8"/>
        </w:numPr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報名一週內時繳交</w:t>
      </w:r>
      <w:r w:rsidR="00861D39">
        <w:rPr>
          <w:rFonts w:cs="Arial" w:hint="eastAsia"/>
          <w:b/>
          <w:color w:val="FF0000"/>
          <w:sz w:val="22"/>
        </w:rPr>
        <w:t>50%</w:t>
      </w:r>
      <w:r w:rsidRPr="00E00A8D">
        <w:rPr>
          <w:rFonts w:cs="Arial" w:hint="eastAsia"/>
          <w:b/>
          <w:color w:val="FF0000"/>
          <w:sz w:val="22"/>
        </w:rPr>
        <w:t>訂金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>
        <w:rPr>
          <w:rFonts w:cs="Arial" w:hint="eastAsia"/>
          <w:b/>
          <w:bCs/>
          <w:color w:val="FF0000"/>
          <w:sz w:val="22"/>
        </w:rPr>
        <w:t>16</w:t>
      </w:r>
      <w:r>
        <w:rPr>
          <w:rFonts w:cs="Arial" w:hint="eastAsia"/>
          <w:b/>
          <w:bCs/>
          <w:color w:val="FF0000"/>
          <w:sz w:val="22"/>
        </w:rPr>
        <w:t>年</w:t>
      </w:r>
      <w:r w:rsidR="00051F5B">
        <w:rPr>
          <w:rFonts w:cs="Arial" w:hint="eastAsia"/>
          <w:b/>
          <w:bCs/>
          <w:color w:val="FF0000"/>
          <w:sz w:val="22"/>
        </w:rPr>
        <w:t>7</w:t>
      </w:r>
      <w:r>
        <w:rPr>
          <w:rFonts w:cs="Arial" w:hint="eastAsia"/>
          <w:b/>
          <w:bCs/>
          <w:color w:val="FF0000"/>
          <w:sz w:val="22"/>
        </w:rPr>
        <w:t>月</w:t>
      </w:r>
      <w:r w:rsidR="00051F5B">
        <w:rPr>
          <w:rFonts w:cs="Arial" w:hint="eastAsia"/>
          <w:b/>
          <w:bCs/>
          <w:color w:val="FF0000"/>
          <w:sz w:val="22"/>
        </w:rPr>
        <w:t>22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:rsidR="002529B3" w:rsidRDefault="002529B3" w:rsidP="002529B3">
      <w:pPr>
        <w:numPr>
          <w:ilvl w:val="0"/>
          <w:numId w:val="8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</w:t>
      </w:r>
      <w:r w:rsidR="00861D39">
        <w:rPr>
          <w:rFonts w:cs="Arial" w:hint="eastAsia"/>
          <w:sz w:val="22"/>
        </w:rPr>
        <w:t>登記會議室</w:t>
      </w:r>
      <w:r w:rsidR="007561DE">
        <w:rPr>
          <w:rFonts w:cs="Arial" w:hint="eastAsia"/>
          <w:sz w:val="22"/>
        </w:rPr>
        <w:t>時間，確定會議室使用時段單位</w:t>
      </w:r>
      <w:r>
        <w:rPr>
          <w:rFonts w:cs="Arial" w:hint="eastAsia"/>
          <w:sz w:val="22"/>
        </w:rPr>
        <w:t>。</w:t>
      </w:r>
    </w:p>
    <w:p w:rsidR="002529B3" w:rsidRDefault="007561DE" w:rsidP="002529B3">
      <w:pPr>
        <w:numPr>
          <w:ilvl w:val="0"/>
          <w:numId w:val="8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登記費用包含桌椅、視聽設備</w:t>
      </w:r>
      <w:r w:rsidR="002529B3">
        <w:rPr>
          <w:rFonts w:hint="eastAsia"/>
          <w:b/>
          <w:bCs/>
          <w:color w:val="FF0000"/>
          <w:sz w:val="22"/>
        </w:rPr>
        <w:t>，如有其他需求</w:t>
      </w:r>
      <w:r>
        <w:rPr>
          <w:rFonts w:hint="eastAsia"/>
          <w:b/>
          <w:bCs/>
          <w:color w:val="FF0000"/>
          <w:sz w:val="22"/>
        </w:rPr>
        <w:t>如餐點，須由登記</w:t>
      </w:r>
      <w:r w:rsidR="002529B3">
        <w:rPr>
          <w:rFonts w:hint="eastAsia"/>
          <w:b/>
          <w:bCs/>
          <w:color w:val="FF0000"/>
          <w:sz w:val="22"/>
        </w:rPr>
        <w:t>單位負擔費用。</w:t>
      </w:r>
    </w:p>
    <w:p w:rsidR="002529B3" w:rsidRPr="00E91013" w:rsidRDefault="002529B3" w:rsidP="002529B3">
      <w:pPr>
        <w:numPr>
          <w:ilvl w:val="0"/>
          <w:numId w:val="8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0FD77" wp14:editId="5CC8A687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9B3" w:rsidRPr="00FE20FB" w:rsidRDefault="002529B3" w:rsidP="002529B3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:rsidR="002529B3" w:rsidRDefault="002529B3" w:rsidP="002529B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:rsidR="002529B3" w:rsidRPr="00FE20FB" w:rsidRDefault="002529B3" w:rsidP="002529B3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22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FD77" id="_x0000_s1027" type="#_x0000_t202" style="position:absolute;left:0;text-align:left;margin-left:2.05pt;margin-top:21.65pt;width:518.1pt;height:6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" filled="f" strokeweight="2pt">
                <v:stroke dashstyle="dash" linestyle="thinThin"/>
                <v:textbox>
                  <w:txbxContent>
                    <w:p w:rsidR="002529B3" w:rsidRPr="00FE20FB" w:rsidRDefault="002529B3" w:rsidP="002529B3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:rsidR="002529B3" w:rsidRDefault="002529B3" w:rsidP="002529B3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:rsidR="002529B3" w:rsidRPr="00FE20FB" w:rsidRDefault="002529B3" w:rsidP="002529B3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3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24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:rsidR="002529B3" w:rsidRDefault="002529B3" w:rsidP="002529B3"/>
    <w:p w:rsidR="002529B3" w:rsidRDefault="002529B3" w:rsidP="002529B3"/>
    <w:p w:rsidR="002529B3" w:rsidRDefault="002529B3" w:rsidP="002529B3"/>
    <w:p w:rsidR="002529B3" w:rsidRPr="002529B3" w:rsidRDefault="002529B3" w:rsidP="00760AAB">
      <w:pPr>
        <w:tabs>
          <w:tab w:val="left" w:pos="960"/>
        </w:tabs>
        <w:snapToGrid w:val="0"/>
        <w:spacing w:afterLines="10" w:after="36"/>
        <w:rPr>
          <w:rFonts w:ascii="Arial" w:hAnsi="Arial" w:cs="Arial"/>
          <w:sz w:val="22"/>
          <w:szCs w:val="21"/>
        </w:rPr>
      </w:pPr>
    </w:p>
    <w:sectPr w:rsidR="002529B3" w:rsidRPr="002529B3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0D" w:rsidRDefault="00E9560D">
      <w:r>
        <w:separator/>
      </w:r>
    </w:p>
  </w:endnote>
  <w:endnote w:type="continuationSeparator" w:id="0">
    <w:p w:rsidR="00E9560D" w:rsidRDefault="00E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0D" w:rsidRDefault="00E9560D">
      <w:r>
        <w:separator/>
      </w:r>
    </w:p>
  </w:footnote>
  <w:footnote w:type="continuationSeparator" w:id="0">
    <w:p w:rsidR="00E9560D" w:rsidRDefault="00E9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0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97"/>
    <w:rsid w:val="00004783"/>
    <w:rsid w:val="00010AA8"/>
    <w:rsid w:val="00013DEE"/>
    <w:rsid w:val="00021D14"/>
    <w:rsid w:val="0002400F"/>
    <w:rsid w:val="000240E4"/>
    <w:rsid w:val="000322E4"/>
    <w:rsid w:val="0004075D"/>
    <w:rsid w:val="00051F5B"/>
    <w:rsid w:val="00053528"/>
    <w:rsid w:val="000561AA"/>
    <w:rsid w:val="00066C4F"/>
    <w:rsid w:val="00072AE8"/>
    <w:rsid w:val="0007318A"/>
    <w:rsid w:val="000738C3"/>
    <w:rsid w:val="000858A8"/>
    <w:rsid w:val="000970AD"/>
    <w:rsid w:val="000A06E1"/>
    <w:rsid w:val="000A4285"/>
    <w:rsid w:val="000D0DA8"/>
    <w:rsid w:val="000D14C4"/>
    <w:rsid w:val="000D6C85"/>
    <w:rsid w:val="000E4A1B"/>
    <w:rsid w:val="000E6119"/>
    <w:rsid w:val="00121863"/>
    <w:rsid w:val="00154048"/>
    <w:rsid w:val="001801DD"/>
    <w:rsid w:val="001862C6"/>
    <w:rsid w:val="001936A7"/>
    <w:rsid w:val="001945DE"/>
    <w:rsid w:val="001A335E"/>
    <w:rsid w:val="001B5AD5"/>
    <w:rsid w:val="001B764F"/>
    <w:rsid w:val="001B7B45"/>
    <w:rsid w:val="001C0E79"/>
    <w:rsid w:val="001C2B61"/>
    <w:rsid w:val="001C79D8"/>
    <w:rsid w:val="001D106D"/>
    <w:rsid w:val="001D362D"/>
    <w:rsid w:val="001D410A"/>
    <w:rsid w:val="001D6630"/>
    <w:rsid w:val="001D7634"/>
    <w:rsid w:val="001E40C3"/>
    <w:rsid w:val="001F1E9B"/>
    <w:rsid w:val="002059D9"/>
    <w:rsid w:val="00206B75"/>
    <w:rsid w:val="00211BB2"/>
    <w:rsid w:val="00214631"/>
    <w:rsid w:val="00215456"/>
    <w:rsid w:val="00220194"/>
    <w:rsid w:val="00232EC2"/>
    <w:rsid w:val="002353D6"/>
    <w:rsid w:val="002365EB"/>
    <w:rsid w:val="00241A2A"/>
    <w:rsid w:val="002529B3"/>
    <w:rsid w:val="00264CA7"/>
    <w:rsid w:val="00265BF9"/>
    <w:rsid w:val="00265E0E"/>
    <w:rsid w:val="00266F45"/>
    <w:rsid w:val="00267AFE"/>
    <w:rsid w:val="00267F44"/>
    <w:rsid w:val="00270B63"/>
    <w:rsid w:val="00281643"/>
    <w:rsid w:val="00285639"/>
    <w:rsid w:val="00290827"/>
    <w:rsid w:val="00294D20"/>
    <w:rsid w:val="002A27D6"/>
    <w:rsid w:val="002A31DF"/>
    <w:rsid w:val="002B7041"/>
    <w:rsid w:val="002D44EE"/>
    <w:rsid w:val="002E2956"/>
    <w:rsid w:val="00322C5D"/>
    <w:rsid w:val="00327222"/>
    <w:rsid w:val="00335A15"/>
    <w:rsid w:val="0034385B"/>
    <w:rsid w:val="00347F07"/>
    <w:rsid w:val="00353816"/>
    <w:rsid w:val="00360367"/>
    <w:rsid w:val="003623E6"/>
    <w:rsid w:val="0036367C"/>
    <w:rsid w:val="00363AD5"/>
    <w:rsid w:val="00365CB9"/>
    <w:rsid w:val="003726F5"/>
    <w:rsid w:val="003806A3"/>
    <w:rsid w:val="003841CB"/>
    <w:rsid w:val="003846F0"/>
    <w:rsid w:val="0038718B"/>
    <w:rsid w:val="003A2D08"/>
    <w:rsid w:val="003A650E"/>
    <w:rsid w:val="003B1D7B"/>
    <w:rsid w:val="003B3390"/>
    <w:rsid w:val="003C3862"/>
    <w:rsid w:val="003C3E67"/>
    <w:rsid w:val="003D2541"/>
    <w:rsid w:val="003D6AD5"/>
    <w:rsid w:val="003E018D"/>
    <w:rsid w:val="00410A68"/>
    <w:rsid w:val="004136B5"/>
    <w:rsid w:val="0041374E"/>
    <w:rsid w:val="00436210"/>
    <w:rsid w:val="00436699"/>
    <w:rsid w:val="00445B21"/>
    <w:rsid w:val="00454D2F"/>
    <w:rsid w:val="004739FE"/>
    <w:rsid w:val="004D0015"/>
    <w:rsid w:val="004D35AF"/>
    <w:rsid w:val="004D6634"/>
    <w:rsid w:val="004E2B68"/>
    <w:rsid w:val="004E346F"/>
    <w:rsid w:val="004E597A"/>
    <w:rsid w:val="004E7374"/>
    <w:rsid w:val="004F27ED"/>
    <w:rsid w:val="004F3889"/>
    <w:rsid w:val="005015B1"/>
    <w:rsid w:val="00502039"/>
    <w:rsid w:val="005113F1"/>
    <w:rsid w:val="00512131"/>
    <w:rsid w:val="00513D06"/>
    <w:rsid w:val="005154B3"/>
    <w:rsid w:val="00521F36"/>
    <w:rsid w:val="00554D73"/>
    <w:rsid w:val="005551FE"/>
    <w:rsid w:val="00560651"/>
    <w:rsid w:val="0056228C"/>
    <w:rsid w:val="0056699B"/>
    <w:rsid w:val="00580DF7"/>
    <w:rsid w:val="0059244C"/>
    <w:rsid w:val="005A312B"/>
    <w:rsid w:val="005A51CF"/>
    <w:rsid w:val="005B0340"/>
    <w:rsid w:val="005B050A"/>
    <w:rsid w:val="005B2872"/>
    <w:rsid w:val="005B7FEB"/>
    <w:rsid w:val="005C11E6"/>
    <w:rsid w:val="005C627E"/>
    <w:rsid w:val="005E17EA"/>
    <w:rsid w:val="005E1C59"/>
    <w:rsid w:val="005E7A30"/>
    <w:rsid w:val="005F1404"/>
    <w:rsid w:val="005F6BDE"/>
    <w:rsid w:val="00600431"/>
    <w:rsid w:val="006006AA"/>
    <w:rsid w:val="00601F87"/>
    <w:rsid w:val="0060411F"/>
    <w:rsid w:val="00614B8A"/>
    <w:rsid w:val="00644047"/>
    <w:rsid w:val="00651D1E"/>
    <w:rsid w:val="006632BA"/>
    <w:rsid w:val="00680688"/>
    <w:rsid w:val="0068166D"/>
    <w:rsid w:val="00684CE7"/>
    <w:rsid w:val="00687229"/>
    <w:rsid w:val="00690424"/>
    <w:rsid w:val="00691A5C"/>
    <w:rsid w:val="00692D55"/>
    <w:rsid w:val="006A430E"/>
    <w:rsid w:val="006B1503"/>
    <w:rsid w:val="006C0752"/>
    <w:rsid w:val="006C11BC"/>
    <w:rsid w:val="006C6EFD"/>
    <w:rsid w:val="006E0D01"/>
    <w:rsid w:val="006F66E6"/>
    <w:rsid w:val="00717774"/>
    <w:rsid w:val="00721D99"/>
    <w:rsid w:val="007321AF"/>
    <w:rsid w:val="007427A2"/>
    <w:rsid w:val="00743D36"/>
    <w:rsid w:val="007447C4"/>
    <w:rsid w:val="00744E44"/>
    <w:rsid w:val="00745CD7"/>
    <w:rsid w:val="00746347"/>
    <w:rsid w:val="007561DE"/>
    <w:rsid w:val="00760AAB"/>
    <w:rsid w:val="00767263"/>
    <w:rsid w:val="00767B2E"/>
    <w:rsid w:val="00770BD0"/>
    <w:rsid w:val="00777775"/>
    <w:rsid w:val="007839D5"/>
    <w:rsid w:val="00787017"/>
    <w:rsid w:val="00787B9E"/>
    <w:rsid w:val="00791CB7"/>
    <w:rsid w:val="00793283"/>
    <w:rsid w:val="007975EE"/>
    <w:rsid w:val="00797828"/>
    <w:rsid w:val="007A434D"/>
    <w:rsid w:val="007B3CC6"/>
    <w:rsid w:val="007C62A0"/>
    <w:rsid w:val="007E237F"/>
    <w:rsid w:val="007E4681"/>
    <w:rsid w:val="007F13A2"/>
    <w:rsid w:val="00802762"/>
    <w:rsid w:val="00812541"/>
    <w:rsid w:val="00812816"/>
    <w:rsid w:val="008163B4"/>
    <w:rsid w:val="0082170D"/>
    <w:rsid w:val="00824630"/>
    <w:rsid w:val="00824D49"/>
    <w:rsid w:val="00826609"/>
    <w:rsid w:val="008303F1"/>
    <w:rsid w:val="0083409C"/>
    <w:rsid w:val="008456FC"/>
    <w:rsid w:val="00845E7E"/>
    <w:rsid w:val="008612BF"/>
    <w:rsid w:val="00861D39"/>
    <w:rsid w:val="00862238"/>
    <w:rsid w:val="008627F7"/>
    <w:rsid w:val="00865925"/>
    <w:rsid w:val="00876740"/>
    <w:rsid w:val="0088190F"/>
    <w:rsid w:val="00887AA3"/>
    <w:rsid w:val="008B3712"/>
    <w:rsid w:val="008C0DF9"/>
    <w:rsid w:val="008C2747"/>
    <w:rsid w:val="008C4F2B"/>
    <w:rsid w:val="008D1E1D"/>
    <w:rsid w:val="008D260A"/>
    <w:rsid w:val="008D3A8C"/>
    <w:rsid w:val="008D40EE"/>
    <w:rsid w:val="008F5919"/>
    <w:rsid w:val="008F7B2E"/>
    <w:rsid w:val="009057A9"/>
    <w:rsid w:val="00933BEF"/>
    <w:rsid w:val="00934797"/>
    <w:rsid w:val="00943EBF"/>
    <w:rsid w:val="009533EA"/>
    <w:rsid w:val="00953B60"/>
    <w:rsid w:val="0096007B"/>
    <w:rsid w:val="00964A21"/>
    <w:rsid w:val="0096716A"/>
    <w:rsid w:val="00970B7F"/>
    <w:rsid w:val="00975872"/>
    <w:rsid w:val="009821C4"/>
    <w:rsid w:val="0098380B"/>
    <w:rsid w:val="009C60EF"/>
    <w:rsid w:val="009E6C57"/>
    <w:rsid w:val="009F2365"/>
    <w:rsid w:val="009F305C"/>
    <w:rsid w:val="00A047DE"/>
    <w:rsid w:val="00A23CEF"/>
    <w:rsid w:val="00A31199"/>
    <w:rsid w:val="00A4076E"/>
    <w:rsid w:val="00A42005"/>
    <w:rsid w:val="00A43509"/>
    <w:rsid w:val="00A44B7A"/>
    <w:rsid w:val="00A500E0"/>
    <w:rsid w:val="00A50BAE"/>
    <w:rsid w:val="00A56966"/>
    <w:rsid w:val="00A748AB"/>
    <w:rsid w:val="00A87DA4"/>
    <w:rsid w:val="00A94A21"/>
    <w:rsid w:val="00AB0372"/>
    <w:rsid w:val="00AD377D"/>
    <w:rsid w:val="00AD64AB"/>
    <w:rsid w:val="00AD6B05"/>
    <w:rsid w:val="00AD6F72"/>
    <w:rsid w:val="00AE4CA7"/>
    <w:rsid w:val="00AF2B45"/>
    <w:rsid w:val="00AF5E04"/>
    <w:rsid w:val="00B13949"/>
    <w:rsid w:val="00B1429A"/>
    <w:rsid w:val="00B32C1E"/>
    <w:rsid w:val="00B408EC"/>
    <w:rsid w:val="00B41681"/>
    <w:rsid w:val="00B65805"/>
    <w:rsid w:val="00B66A6B"/>
    <w:rsid w:val="00B73589"/>
    <w:rsid w:val="00B73D32"/>
    <w:rsid w:val="00B8076F"/>
    <w:rsid w:val="00B8140D"/>
    <w:rsid w:val="00B8753A"/>
    <w:rsid w:val="00B94D5B"/>
    <w:rsid w:val="00BA686A"/>
    <w:rsid w:val="00BB0125"/>
    <w:rsid w:val="00BB193E"/>
    <w:rsid w:val="00BB5F62"/>
    <w:rsid w:val="00BB678A"/>
    <w:rsid w:val="00BC2214"/>
    <w:rsid w:val="00BC5706"/>
    <w:rsid w:val="00BC6703"/>
    <w:rsid w:val="00BD100A"/>
    <w:rsid w:val="00BD1398"/>
    <w:rsid w:val="00BD1FA3"/>
    <w:rsid w:val="00BD7682"/>
    <w:rsid w:val="00BD782D"/>
    <w:rsid w:val="00BE088A"/>
    <w:rsid w:val="00C12B55"/>
    <w:rsid w:val="00C365B1"/>
    <w:rsid w:val="00C44AD6"/>
    <w:rsid w:val="00C53D8B"/>
    <w:rsid w:val="00C543DE"/>
    <w:rsid w:val="00C6139E"/>
    <w:rsid w:val="00C664E2"/>
    <w:rsid w:val="00C67243"/>
    <w:rsid w:val="00C81FBF"/>
    <w:rsid w:val="00C82D92"/>
    <w:rsid w:val="00C85BF5"/>
    <w:rsid w:val="00CA1602"/>
    <w:rsid w:val="00CA5025"/>
    <w:rsid w:val="00CB43B4"/>
    <w:rsid w:val="00CB6708"/>
    <w:rsid w:val="00CC29CF"/>
    <w:rsid w:val="00CD2435"/>
    <w:rsid w:val="00CD7DE3"/>
    <w:rsid w:val="00CE1B9C"/>
    <w:rsid w:val="00CE5320"/>
    <w:rsid w:val="00CF4813"/>
    <w:rsid w:val="00D020EA"/>
    <w:rsid w:val="00D0420C"/>
    <w:rsid w:val="00D05089"/>
    <w:rsid w:val="00D07D12"/>
    <w:rsid w:val="00D10F7B"/>
    <w:rsid w:val="00D1463D"/>
    <w:rsid w:val="00D15297"/>
    <w:rsid w:val="00D219AB"/>
    <w:rsid w:val="00D42E33"/>
    <w:rsid w:val="00D57624"/>
    <w:rsid w:val="00D6101D"/>
    <w:rsid w:val="00D61ADF"/>
    <w:rsid w:val="00D739C0"/>
    <w:rsid w:val="00D84840"/>
    <w:rsid w:val="00D84C98"/>
    <w:rsid w:val="00D936AF"/>
    <w:rsid w:val="00D974BF"/>
    <w:rsid w:val="00DA7AB5"/>
    <w:rsid w:val="00DA7DE1"/>
    <w:rsid w:val="00DB1D14"/>
    <w:rsid w:val="00DC583F"/>
    <w:rsid w:val="00DC7879"/>
    <w:rsid w:val="00DD11C5"/>
    <w:rsid w:val="00DE098D"/>
    <w:rsid w:val="00DE6B43"/>
    <w:rsid w:val="00DF0B9E"/>
    <w:rsid w:val="00DF6A5B"/>
    <w:rsid w:val="00E17E57"/>
    <w:rsid w:val="00E323ED"/>
    <w:rsid w:val="00E378F2"/>
    <w:rsid w:val="00E454FB"/>
    <w:rsid w:val="00E50895"/>
    <w:rsid w:val="00E56804"/>
    <w:rsid w:val="00E60747"/>
    <w:rsid w:val="00E91013"/>
    <w:rsid w:val="00E9560D"/>
    <w:rsid w:val="00EA1DCA"/>
    <w:rsid w:val="00EA3356"/>
    <w:rsid w:val="00EA346E"/>
    <w:rsid w:val="00EA4B4C"/>
    <w:rsid w:val="00EA79E2"/>
    <w:rsid w:val="00EB2135"/>
    <w:rsid w:val="00EB238A"/>
    <w:rsid w:val="00EB30BD"/>
    <w:rsid w:val="00ED2478"/>
    <w:rsid w:val="00ED396D"/>
    <w:rsid w:val="00EE1647"/>
    <w:rsid w:val="00EF3088"/>
    <w:rsid w:val="00EF70E3"/>
    <w:rsid w:val="00F0187A"/>
    <w:rsid w:val="00F15948"/>
    <w:rsid w:val="00F22311"/>
    <w:rsid w:val="00F4486C"/>
    <w:rsid w:val="00F44879"/>
    <w:rsid w:val="00F57FA5"/>
    <w:rsid w:val="00F64AC6"/>
    <w:rsid w:val="00F70D06"/>
    <w:rsid w:val="00F7653E"/>
    <w:rsid w:val="00F76ECE"/>
    <w:rsid w:val="00F8268C"/>
    <w:rsid w:val="00F872B9"/>
    <w:rsid w:val="00FA0749"/>
    <w:rsid w:val="00FB38CC"/>
    <w:rsid w:val="00FC60DC"/>
    <w:rsid w:val="00FC62B7"/>
    <w:rsid w:val="00FD7C61"/>
    <w:rsid w:val="00FE20FB"/>
    <w:rsid w:val="00FF51A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FA493"/>
  <w15:docId w15:val="{EB54B69E-B3DB-4E3B-874E-9A2BB39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0">
    <w:name w:val="Normal"/>
    <w:qFormat/>
    <w:rsid w:val="00651D1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s-taiwan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sworldcongress2016.com/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iling.tsai@ubik.com.tw" TargetMode="External"/><Relationship Id="rId20" Type="http://schemas.openxmlformats.org/officeDocument/2006/relationships/hyperlink" Target="mailto:tzu-cherng@its-taiwan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worldcongress2016.com/" TargetMode="External"/><Relationship Id="rId24" Type="http://schemas.openxmlformats.org/officeDocument/2006/relationships/hyperlink" Target="http://www.its-taiwan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zu-cherng@its-taiwan.org.tw" TargetMode="External"/><Relationship Id="rId23" Type="http://schemas.openxmlformats.org/officeDocument/2006/relationships/hyperlink" Target="mailto:tzu-cherng@its-taiwan.org.tw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zu-cherng@its-taiw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tzu-cherng@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1265-8C3B-4D55-8FE3-0F37D218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732</Words>
  <Characters>4175</Characters>
  <Application>Microsoft Office Word</Application>
  <DocSecurity>0</DocSecurity>
  <Lines>34</Lines>
  <Paragraphs>9</Paragraphs>
  <ScaleCrop>false</ScaleCrop>
  <Company>中華智慧型運輸系統協會</Company>
  <LinksUpToDate>false</LinksUpToDate>
  <CharactersWithSpaces>4898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2010年第十七屆韓國釜山ITS世界大會-組團報名表</dc:title>
  <dc:creator>ITS Taiwan</dc:creator>
  <cp:lastModifiedBy>JIM</cp:lastModifiedBy>
  <cp:revision>6</cp:revision>
  <cp:lastPrinted>2014-06-11T02:30:00Z</cp:lastPrinted>
  <dcterms:created xsi:type="dcterms:W3CDTF">2016-06-21T08:28:00Z</dcterms:created>
  <dcterms:modified xsi:type="dcterms:W3CDTF">2016-06-22T03:04:00Z</dcterms:modified>
</cp:coreProperties>
</file>